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76E70" w14:textId="77777777" w:rsidR="003337AA" w:rsidRPr="00BE3EEB" w:rsidRDefault="003337AA" w:rsidP="003337AA">
      <w:pPr>
        <w:tabs>
          <w:tab w:val="left" w:pos="5670"/>
          <w:tab w:val="left" w:pos="9356"/>
        </w:tabs>
        <w:ind w:left="360"/>
        <w:rPr>
          <w:u w:val="single"/>
        </w:rPr>
      </w:pPr>
    </w:p>
    <w:tbl>
      <w:tblPr>
        <w:tblW w:w="135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5690"/>
        <w:gridCol w:w="3370"/>
      </w:tblGrid>
      <w:tr w:rsidR="003337AA" w:rsidRPr="00BE3EEB" w14:paraId="351FCF09" w14:textId="77777777" w:rsidTr="003B5494">
        <w:trPr>
          <w:cantSplit/>
          <w:trHeight w:val="1589"/>
        </w:trPr>
        <w:tc>
          <w:tcPr>
            <w:tcW w:w="13500" w:type="dxa"/>
            <w:gridSpan w:val="3"/>
            <w:tcBorders>
              <w:top w:val="single" w:sz="4" w:space="0" w:color="auto"/>
              <w:left w:val="single" w:sz="4" w:space="0" w:color="auto"/>
              <w:bottom w:val="single" w:sz="4" w:space="0" w:color="auto"/>
              <w:right w:val="single" w:sz="4" w:space="0" w:color="auto"/>
            </w:tcBorders>
          </w:tcPr>
          <w:p w14:paraId="67C481D2" w14:textId="77777777" w:rsidR="000C4031" w:rsidRDefault="000C4031" w:rsidP="000C4031">
            <w:pPr>
              <w:rPr>
                <w:b/>
                <w:bCs/>
                <w:lang w:val="nl-BE"/>
              </w:rPr>
            </w:pPr>
          </w:p>
          <w:p w14:paraId="78B54BE6" w14:textId="2580B2F3" w:rsidR="000C4031" w:rsidRDefault="00AB52AE" w:rsidP="000C4031">
            <w:pPr>
              <w:tabs>
                <w:tab w:val="left" w:pos="6765"/>
              </w:tabs>
              <w:rPr>
                <w:b/>
                <w:bCs/>
                <w:lang w:val="nl-BE"/>
              </w:rPr>
            </w:pPr>
            <w:r>
              <w:rPr>
                <w:noProof/>
              </w:rPr>
              <w:drawing>
                <wp:anchor distT="0" distB="0" distL="114300" distR="114300" simplePos="0" relativeHeight="251657728" behindDoc="0" locked="0" layoutInCell="1" allowOverlap="1" wp14:anchorId="473A84DA" wp14:editId="229411EF">
                  <wp:simplePos x="0" y="0"/>
                  <wp:positionH relativeFrom="column">
                    <wp:posOffset>206375</wp:posOffset>
                  </wp:positionH>
                  <wp:positionV relativeFrom="paragraph">
                    <wp:posOffset>158750</wp:posOffset>
                  </wp:positionV>
                  <wp:extent cx="1600200" cy="623570"/>
                  <wp:effectExtent l="0" t="0" r="0" b="0"/>
                  <wp:wrapThrough wrapText="bothSides">
                    <wp:wrapPolygon edited="0">
                      <wp:start x="0" y="0"/>
                      <wp:lineTo x="0" y="21116"/>
                      <wp:lineTo x="21343" y="21116"/>
                      <wp:lineTo x="21343" y="0"/>
                      <wp:lineTo x="0" y="0"/>
                    </wp:wrapPolygon>
                  </wp:wrapThrough>
                  <wp:docPr id="2" name="Afbeelding 11"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static.thomasmore.be/huisstijl/images/TM_logo_wit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623570"/>
                          </a:xfrm>
                          <a:prstGeom prst="rect">
                            <a:avLst/>
                          </a:prstGeom>
                          <a:noFill/>
                        </pic:spPr>
                      </pic:pic>
                    </a:graphicData>
                  </a:graphic>
                  <wp14:sizeRelH relativeFrom="page">
                    <wp14:pctWidth>0</wp14:pctWidth>
                  </wp14:sizeRelH>
                  <wp14:sizeRelV relativeFrom="page">
                    <wp14:pctHeight>0</wp14:pctHeight>
                  </wp14:sizeRelV>
                </wp:anchor>
              </w:drawing>
            </w:r>
            <w:r w:rsidR="000C4031">
              <w:rPr>
                <w:b/>
                <w:bCs/>
                <w:lang w:val="nl-BE"/>
              </w:rPr>
              <w:tab/>
            </w:r>
          </w:p>
          <w:p w14:paraId="5E2DA4FF" w14:textId="77777777" w:rsidR="00001CA9" w:rsidRDefault="00001CA9" w:rsidP="00001CA9">
            <w:pPr>
              <w:ind w:left="-142" w:hanging="425"/>
            </w:pPr>
          </w:p>
          <w:p w14:paraId="181FC0F4" w14:textId="77777777" w:rsidR="00001CA9" w:rsidRDefault="00001CA9" w:rsidP="00001CA9">
            <w:pPr>
              <w:pStyle w:val="Normaalweb"/>
              <w:ind w:right="-144"/>
              <w:rPr>
                <w:rFonts w:ascii="Trebuchet MS" w:hAnsi="Trebuchet MS" w:cs="Calibri"/>
                <w:b/>
                <w:color w:val="666666"/>
                <w:sz w:val="22"/>
                <w:szCs w:val="22"/>
              </w:rPr>
            </w:pPr>
            <w:r w:rsidRPr="00001CA9">
              <w:rPr>
                <w:rFonts w:ascii="Calibri" w:hAnsi="Calibri"/>
                <w:b/>
                <w:sz w:val="22"/>
                <w:szCs w:val="22"/>
                <w:lang w:eastAsia="en-US"/>
              </w:rPr>
              <w:t xml:space="preserve">                                                                      </w:t>
            </w:r>
            <w:r>
              <w:rPr>
                <w:rFonts w:ascii="Calibri" w:hAnsi="Calibri"/>
                <w:b/>
                <w:sz w:val="22"/>
                <w:szCs w:val="22"/>
                <w:lang w:eastAsia="en-US"/>
              </w:rPr>
              <w:t xml:space="preserve">                                                                                        </w:t>
            </w:r>
            <w:r w:rsidRPr="00001CA9">
              <w:rPr>
                <w:rFonts w:ascii="Calibri" w:hAnsi="Calibri"/>
                <w:b/>
                <w:sz w:val="22"/>
                <w:szCs w:val="22"/>
                <w:lang w:eastAsia="en-US"/>
              </w:rPr>
              <w:t xml:space="preserve">      </w:t>
            </w:r>
            <w:r w:rsidRPr="00001CA9">
              <w:rPr>
                <w:rFonts w:ascii="Trebuchet MS" w:hAnsi="Trebuchet MS" w:cs="Calibri"/>
                <w:b/>
                <w:color w:val="666666"/>
                <w:sz w:val="22"/>
                <w:szCs w:val="22"/>
              </w:rPr>
              <w:t>Campus Geel</w:t>
            </w:r>
          </w:p>
          <w:p w14:paraId="1539FCDA" w14:textId="77777777" w:rsidR="00001CA9" w:rsidRPr="00001CA9" w:rsidRDefault="00001CA9" w:rsidP="00001CA9">
            <w:pPr>
              <w:pStyle w:val="Normaalweb"/>
              <w:ind w:right="-144"/>
              <w:rPr>
                <w:rFonts w:ascii="Calibri" w:hAnsi="Calibri" w:cs="Calibri"/>
                <w:b/>
                <w:sz w:val="22"/>
                <w:szCs w:val="22"/>
              </w:rPr>
            </w:pPr>
            <w:r w:rsidRPr="00001CA9">
              <w:rPr>
                <w:rFonts w:ascii="Trebuchet MS" w:hAnsi="Trebuchet MS" w:cs="Calibri"/>
                <w:b/>
                <w:color w:val="666666"/>
                <w:sz w:val="22"/>
                <w:szCs w:val="22"/>
              </w:rPr>
              <w:t xml:space="preserve">                                                    </w:t>
            </w:r>
            <w:r>
              <w:rPr>
                <w:rFonts w:ascii="Trebuchet MS" w:hAnsi="Trebuchet MS" w:cs="Calibri"/>
                <w:b/>
                <w:color w:val="666666"/>
                <w:sz w:val="22"/>
                <w:szCs w:val="22"/>
              </w:rPr>
              <w:t xml:space="preserve">                               </w:t>
            </w:r>
            <w:proofErr w:type="spellStart"/>
            <w:r w:rsidRPr="00001CA9">
              <w:rPr>
                <w:rFonts w:ascii="Trebuchet MS" w:hAnsi="Trebuchet MS" w:cs="Calibri"/>
                <w:b/>
                <w:color w:val="666666"/>
                <w:sz w:val="22"/>
                <w:szCs w:val="22"/>
              </w:rPr>
              <w:t>Kleinhoefstraat</w:t>
            </w:r>
            <w:proofErr w:type="spellEnd"/>
            <w:r w:rsidRPr="00001CA9">
              <w:rPr>
                <w:rFonts w:ascii="Trebuchet MS" w:hAnsi="Trebuchet MS" w:cs="Calibri"/>
                <w:b/>
                <w:color w:val="666666"/>
                <w:sz w:val="22"/>
                <w:szCs w:val="22"/>
              </w:rPr>
              <w:t xml:space="preserve"> 4 </w:t>
            </w:r>
            <w:r w:rsidRPr="00001CA9">
              <w:rPr>
                <w:rFonts w:ascii="Trebuchet MS" w:hAnsi="Trebuchet MS" w:cs="Calibri"/>
                <w:b/>
                <w:color w:val="EC4B2F"/>
                <w:sz w:val="22"/>
                <w:szCs w:val="22"/>
              </w:rPr>
              <w:t>|</w:t>
            </w:r>
            <w:r w:rsidRPr="00001CA9">
              <w:rPr>
                <w:rFonts w:ascii="Trebuchet MS" w:hAnsi="Trebuchet MS" w:cs="Calibri"/>
                <w:b/>
                <w:color w:val="666666"/>
                <w:sz w:val="22"/>
                <w:szCs w:val="22"/>
              </w:rPr>
              <w:t> 2440 Geel</w:t>
            </w:r>
            <w:r w:rsidRPr="00001CA9">
              <w:rPr>
                <w:rFonts w:ascii="Trebuchet MS" w:hAnsi="Trebuchet MS" w:cs="Calibri"/>
                <w:b/>
                <w:color w:val="EC4B2F"/>
                <w:sz w:val="22"/>
                <w:szCs w:val="22"/>
              </w:rPr>
              <w:t> |</w:t>
            </w:r>
            <w:r w:rsidRPr="00001CA9">
              <w:rPr>
                <w:rFonts w:ascii="Trebuchet MS" w:hAnsi="Trebuchet MS" w:cs="Calibri"/>
                <w:b/>
                <w:color w:val="666666"/>
                <w:sz w:val="22"/>
                <w:szCs w:val="22"/>
              </w:rPr>
              <w:t> België</w:t>
            </w:r>
            <w:r w:rsidRPr="00001CA9">
              <w:rPr>
                <w:rFonts w:ascii="Trebuchet MS" w:hAnsi="Trebuchet MS" w:cs="Calibri"/>
                <w:b/>
                <w:color w:val="666666"/>
                <w:sz w:val="22"/>
                <w:szCs w:val="22"/>
              </w:rPr>
              <w:br/>
              <w:t xml:space="preserve">                                                            </w:t>
            </w:r>
            <w:r>
              <w:rPr>
                <w:rFonts w:ascii="Trebuchet MS" w:hAnsi="Trebuchet MS" w:cs="Calibri"/>
                <w:b/>
                <w:color w:val="666666"/>
                <w:sz w:val="22"/>
                <w:szCs w:val="22"/>
              </w:rPr>
              <w:t xml:space="preserve">                </w:t>
            </w:r>
            <w:r w:rsidRPr="00001CA9">
              <w:rPr>
                <w:rFonts w:ascii="Trebuchet MS" w:hAnsi="Trebuchet MS" w:cs="Calibri"/>
                <w:b/>
                <w:color w:val="666666"/>
                <w:sz w:val="22"/>
                <w:szCs w:val="22"/>
              </w:rPr>
              <w:t xml:space="preserve">           </w:t>
            </w:r>
            <w:r>
              <w:rPr>
                <w:rFonts w:ascii="Trebuchet MS" w:hAnsi="Trebuchet MS" w:cs="Calibri"/>
                <w:b/>
                <w:color w:val="666666"/>
                <w:sz w:val="22"/>
                <w:szCs w:val="22"/>
              </w:rPr>
              <w:t xml:space="preserve">                          </w:t>
            </w:r>
            <w:r w:rsidRPr="00001CA9">
              <w:rPr>
                <w:rFonts w:ascii="Trebuchet MS" w:hAnsi="Trebuchet MS" w:cs="Calibri"/>
                <w:b/>
                <w:color w:val="666666"/>
                <w:sz w:val="22"/>
                <w:szCs w:val="22"/>
              </w:rPr>
              <w:t xml:space="preserve">  Tel. 014 56 23 10</w:t>
            </w:r>
          </w:p>
          <w:p w14:paraId="6CA5F11D" w14:textId="77777777" w:rsidR="003337AA" w:rsidRPr="00BE3EEB" w:rsidRDefault="003337AA" w:rsidP="000C4031">
            <w:pPr>
              <w:tabs>
                <w:tab w:val="left" w:pos="7320"/>
              </w:tabs>
              <w:rPr>
                <w:b/>
                <w:bCs/>
                <w:lang w:val="nl-BE"/>
              </w:rPr>
            </w:pPr>
          </w:p>
        </w:tc>
      </w:tr>
      <w:tr w:rsidR="004D543A" w:rsidRPr="00BE3EEB" w14:paraId="2C282266" w14:textId="77777777" w:rsidTr="00AF5213">
        <w:trPr>
          <w:cantSplit/>
          <w:trHeight w:val="397"/>
        </w:trPr>
        <w:tc>
          <w:tcPr>
            <w:tcW w:w="13500" w:type="dxa"/>
            <w:gridSpan w:val="3"/>
            <w:tcBorders>
              <w:top w:val="single" w:sz="4" w:space="0" w:color="auto"/>
              <w:left w:val="single" w:sz="4" w:space="0" w:color="auto"/>
              <w:bottom w:val="nil"/>
              <w:right w:val="single" w:sz="4" w:space="0" w:color="auto"/>
            </w:tcBorders>
          </w:tcPr>
          <w:p w14:paraId="20565C85" w14:textId="77777777" w:rsidR="004D543A" w:rsidRPr="00BE3EEB" w:rsidRDefault="004D543A" w:rsidP="004D543A">
            <w:pPr>
              <w:jc w:val="center"/>
              <w:rPr>
                <w:b/>
                <w:bCs/>
                <w:caps/>
              </w:rPr>
            </w:pPr>
            <w:r w:rsidRPr="00BE3EEB">
              <w:rPr>
                <w:b/>
                <w:bCs/>
                <w:caps/>
              </w:rPr>
              <w:t>lesvoorbereiding</w:t>
            </w:r>
          </w:p>
        </w:tc>
      </w:tr>
      <w:tr w:rsidR="00D652D5" w:rsidRPr="00BE3EEB" w14:paraId="6B074053" w14:textId="77777777" w:rsidTr="00AF5213">
        <w:trPr>
          <w:cantSplit/>
          <w:trHeight w:val="397"/>
        </w:trPr>
        <w:tc>
          <w:tcPr>
            <w:tcW w:w="4440" w:type="dxa"/>
            <w:tcBorders>
              <w:top w:val="single" w:sz="4" w:space="0" w:color="auto"/>
              <w:left w:val="single" w:sz="4" w:space="0" w:color="auto"/>
              <w:bottom w:val="single" w:sz="4" w:space="0" w:color="auto"/>
              <w:right w:val="single" w:sz="4" w:space="0" w:color="auto"/>
            </w:tcBorders>
          </w:tcPr>
          <w:p w14:paraId="1ABC72DB" w14:textId="03A9B749" w:rsidR="00D652D5" w:rsidRPr="00BE3EEB" w:rsidRDefault="00D652D5" w:rsidP="003337AA">
            <w:pPr>
              <w:rPr>
                <w:b/>
                <w:bCs/>
              </w:rPr>
            </w:pPr>
            <w:r w:rsidRPr="00BE3EEB">
              <w:rPr>
                <w:b/>
                <w:bCs/>
              </w:rPr>
              <w:t xml:space="preserve">Naam lesgever: </w:t>
            </w:r>
            <w:r w:rsidR="006E73B2" w:rsidRPr="005C7BF9">
              <w:t>Jakob Robijns</w:t>
            </w:r>
          </w:p>
        </w:tc>
        <w:tc>
          <w:tcPr>
            <w:tcW w:w="9060" w:type="dxa"/>
            <w:gridSpan w:val="2"/>
            <w:tcBorders>
              <w:top w:val="single" w:sz="4" w:space="0" w:color="auto"/>
              <w:left w:val="single" w:sz="4" w:space="0" w:color="auto"/>
              <w:bottom w:val="single" w:sz="4" w:space="0" w:color="auto"/>
              <w:right w:val="single" w:sz="4" w:space="0" w:color="auto"/>
            </w:tcBorders>
          </w:tcPr>
          <w:p w14:paraId="4A8F0031" w14:textId="5D5C4EFD" w:rsidR="00D652D5" w:rsidRPr="00BE3EEB" w:rsidRDefault="00D652D5" w:rsidP="000C4031">
            <w:pPr>
              <w:ind w:left="-967" w:firstLine="967"/>
              <w:rPr>
                <w:b/>
                <w:bCs/>
              </w:rPr>
            </w:pPr>
            <w:r w:rsidRPr="00BE3EEB">
              <w:rPr>
                <w:b/>
                <w:bCs/>
              </w:rPr>
              <w:t xml:space="preserve">Naam begeleider </w:t>
            </w:r>
            <w:r w:rsidR="000C4031">
              <w:rPr>
                <w:b/>
                <w:bCs/>
              </w:rPr>
              <w:t>TM</w:t>
            </w:r>
            <w:r w:rsidRPr="00BE3EEB">
              <w:rPr>
                <w:b/>
                <w:bCs/>
              </w:rPr>
              <w:t>:</w:t>
            </w:r>
            <w:r w:rsidR="005C7BF9">
              <w:rPr>
                <w:b/>
                <w:bCs/>
              </w:rPr>
              <w:t xml:space="preserve"> </w:t>
            </w:r>
          </w:p>
        </w:tc>
      </w:tr>
      <w:tr w:rsidR="00ED4392" w:rsidRPr="00BE3EEB" w14:paraId="2CB87B4A" w14:textId="77777777" w:rsidTr="00AF5213">
        <w:trPr>
          <w:cantSplit/>
          <w:trHeight w:val="397"/>
        </w:trPr>
        <w:tc>
          <w:tcPr>
            <w:tcW w:w="4440" w:type="dxa"/>
            <w:tcBorders>
              <w:top w:val="single" w:sz="4" w:space="0" w:color="auto"/>
              <w:left w:val="single" w:sz="4" w:space="0" w:color="auto"/>
              <w:bottom w:val="single" w:sz="4" w:space="0" w:color="auto"/>
              <w:right w:val="single" w:sz="4" w:space="0" w:color="auto"/>
            </w:tcBorders>
          </w:tcPr>
          <w:p w14:paraId="103B98E8" w14:textId="2AD16BF6" w:rsidR="003257E8" w:rsidRPr="00BE3EEB" w:rsidRDefault="00ED4392" w:rsidP="00A36AF0">
            <w:pPr>
              <w:rPr>
                <w:b/>
                <w:bCs/>
              </w:rPr>
            </w:pPr>
            <w:r w:rsidRPr="00BE3EEB">
              <w:rPr>
                <w:b/>
                <w:bCs/>
              </w:rPr>
              <w:t>Datum:</w:t>
            </w:r>
            <w:r w:rsidR="006E73B2">
              <w:rPr>
                <w:b/>
                <w:bCs/>
              </w:rPr>
              <w:t xml:space="preserve"> </w:t>
            </w:r>
          </w:p>
        </w:tc>
        <w:tc>
          <w:tcPr>
            <w:tcW w:w="9060" w:type="dxa"/>
            <w:gridSpan w:val="2"/>
            <w:tcBorders>
              <w:top w:val="single" w:sz="4" w:space="0" w:color="auto"/>
              <w:left w:val="single" w:sz="4" w:space="0" w:color="auto"/>
              <w:bottom w:val="single" w:sz="4" w:space="0" w:color="auto"/>
              <w:right w:val="single" w:sz="4" w:space="0" w:color="auto"/>
            </w:tcBorders>
          </w:tcPr>
          <w:p w14:paraId="5965AD5C" w14:textId="388CFC1E" w:rsidR="00ED4392" w:rsidRPr="00BE3EEB" w:rsidRDefault="00ED4392" w:rsidP="00B8309F">
            <w:pPr>
              <w:rPr>
                <w:b/>
                <w:bCs/>
              </w:rPr>
            </w:pPr>
            <w:r w:rsidRPr="00BE3EEB">
              <w:rPr>
                <w:b/>
                <w:bCs/>
              </w:rPr>
              <w:t>Bibliografie :</w:t>
            </w:r>
            <w:r w:rsidR="0012103C">
              <w:rPr>
                <w:b/>
                <w:bCs/>
              </w:rPr>
              <w:t xml:space="preserve">  </w:t>
            </w:r>
            <w:r w:rsidR="0023423D">
              <w:t>Ondernemen en IT - Scratch</w:t>
            </w:r>
            <w:r w:rsidR="0012103C">
              <w:rPr>
                <w:b/>
                <w:bCs/>
              </w:rPr>
              <w:t xml:space="preserve"> </w:t>
            </w:r>
          </w:p>
        </w:tc>
      </w:tr>
      <w:tr w:rsidR="005D7F66" w:rsidRPr="00BE3EEB" w14:paraId="3B34EE46" w14:textId="77777777" w:rsidTr="005C7BF9">
        <w:trPr>
          <w:cantSplit/>
          <w:trHeight w:val="397"/>
        </w:trPr>
        <w:tc>
          <w:tcPr>
            <w:tcW w:w="10130" w:type="dxa"/>
            <w:gridSpan w:val="2"/>
            <w:tcBorders>
              <w:top w:val="single" w:sz="4" w:space="0" w:color="auto"/>
              <w:left w:val="single" w:sz="4" w:space="0" w:color="auto"/>
              <w:bottom w:val="single" w:sz="4" w:space="0" w:color="auto"/>
              <w:right w:val="single" w:sz="4" w:space="0" w:color="auto"/>
            </w:tcBorders>
          </w:tcPr>
          <w:p w14:paraId="3C5E89B2" w14:textId="07F6DD6C" w:rsidR="00491A3C" w:rsidRPr="00A36AF0" w:rsidRDefault="005D7F66" w:rsidP="003337AA">
            <w:pPr>
              <w:rPr>
                <w:b/>
              </w:rPr>
            </w:pPr>
            <w:r w:rsidRPr="00BE3EEB">
              <w:rPr>
                <w:b/>
              </w:rPr>
              <w:t xml:space="preserve">Onderwijsvorm, studierichting en graad + leerjaar: </w:t>
            </w:r>
          </w:p>
        </w:tc>
        <w:tc>
          <w:tcPr>
            <w:tcW w:w="3370" w:type="dxa"/>
            <w:tcBorders>
              <w:top w:val="single" w:sz="4" w:space="0" w:color="auto"/>
              <w:left w:val="single" w:sz="4" w:space="0" w:color="auto"/>
              <w:bottom w:val="single" w:sz="4" w:space="0" w:color="auto"/>
              <w:right w:val="single" w:sz="4" w:space="0" w:color="auto"/>
            </w:tcBorders>
          </w:tcPr>
          <w:p w14:paraId="11D533E7" w14:textId="1CFA7A72" w:rsidR="005C7BF9" w:rsidRPr="00A36AF0" w:rsidRDefault="005D7F66" w:rsidP="005D7F66">
            <w:pPr>
              <w:rPr>
                <w:b/>
                <w:lang w:val="nl-BE"/>
              </w:rPr>
            </w:pPr>
            <w:proofErr w:type="spellStart"/>
            <w:r>
              <w:rPr>
                <w:b/>
                <w:lang w:val="nl-BE"/>
              </w:rPr>
              <w:t>Lokaal+uur</w:t>
            </w:r>
            <w:proofErr w:type="spellEnd"/>
            <w:r>
              <w:rPr>
                <w:b/>
                <w:lang w:val="nl-BE"/>
              </w:rPr>
              <w:t>:</w:t>
            </w:r>
            <w:r w:rsidR="005C7BF9">
              <w:rPr>
                <w:b/>
                <w:lang w:val="nl-BE"/>
              </w:rPr>
              <w:t xml:space="preserve"> </w:t>
            </w:r>
          </w:p>
        </w:tc>
      </w:tr>
      <w:tr w:rsidR="00B8309F" w:rsidRPr="00BE3EEB" w14:paraId="218ED8DC" w14:textId="77777777" w:rsidTr="00AF5213">
        <w:trPr>
          <w:cantSplit/>
          <w:trHeight w:val="397"/>
        </w:trPr>
        <w:tc>
          <w:tcPr>
            <w:tcW w:w="4440" w:type="dxa"/>
            <w:tcBorders>
              <w:top w:val="single" w:sz="4" w:space="0" w:color="auto"/>
              <w:left w:val="single" w:sz="4" w:space="0" w:color="auto"/>
              <w:bottom w:val="single" w:sz="4" w:space="0" w:color="auto"/>
              <w:right w:val="single" w:sz="4" w:space="0" w:color="auto"/>
            </w:tcBorders>
          </w:tcPr>
          <w:p w14:paraId="78A5C699" w14:textId="3D37AB7C" w:rsidR="00B8309F" w:rsidRPr="00BE3EEB" w:rsidRDefault="00B8309F" w:rsidP="003337AA">
            <w:pPr>
              <w:rPr>
                <w:b/>
              </w:rPr>
            </w:pPr>
            <w:r w:rsidRPr="00BE3EEB">
              <w:rPr>
                <w:b/>
              </w:rPr>
              <w:t xml:space="preserve">Leerplan: </w:t>
            </w:r>
            <w:r w:rsidR="001D38A2" w:rsidRPr="001D38A2">
              <w:rPr>
                <w:bCs/>
              </w:rPr>
              <w:t>D/2011/7841/045</w:t>
            </w:r>
          </w:p>
        </w:tc>
        <w:tc>
          <w:tcPr>
            <w:tcW w:w="9060" w:type="dxa"/>
            <w:gridSpan w:val="2"/>
            <w:tcBorders>
              <w:top w:val="single" w:sz="4" w:space="0" w:color="auto"/>
              <w:left w:val="single" w:sz="4" w:space="0" w:color="auto"/>
              <w:bottom w:val="single" w:sz="4" w:space="0" w:color="auto"/>
              <w:right w:val="single" w:sz="4" w:space="0" w:color="auto"/>
            </w:tcBorders>
          </w:tcPr>
          <w:p w14:paraId="0AC0CD40" w14:textId="786A4C6C" w:rsidR="00B8309F" w:rsidRPr="00BE3EEB" w:rsidRDefault="00B8309F" w:rsidP="00B8309F">
            <w:pPr>
              <w:rPr>
                <w:b/>
              </w:rPr>
            </w:pPr>
            <w:r w:rsidRPr="00BE3EEB">
              <w:rPr>
                <w:b/>
              </w:rPr>
              <w:t>Leerv</w:t>
            </w:r>
            <w:r w:rsidR="00A84231" w:rsidRPr="00BE3EEB">
              <w:rPr>
                <w:b/>
              </w:rPr>
              <w:t>a</w:t>
            </w:r>
            <w:r w:rsidRPr="00BE3EEB">
              <w:rPr>
                <w:b/>
              </w:rPr>
              <w:t>k:</w:t>
            </w:r>
            <w:r w:rsidR="001D38A2">
              <w:rPr>
                <w:b/>
              </w:rPr>
              <w:t xml:space="preserve"> </w:t>
            </w:r>
            <w:r w:rsidR="001D38A2" w:rsidRPr="001D38A2">
              <w:rPr>
                <w:bCs/>
              </w:rPr>
              <w:t>Informatica</w:t>
            </w:r>
          </w:p>
        </w:tc>
      </w:tr>
      <w:tr w:rsidR="00B8309F" w:rsidRPr="00BE3EEB" w14:paraId="38C33115" w14:textId="77777777" w:rsidTr="00AF5213">
        <w:trPr>
          <w:cantSplit/>
          <w:trHeight w:val="397"/>
        </w:trPr>
        <w:tc>
          <w:tcPr>
            <w:tcW w:w="13500" w:type="dxa"/>
            <w:gridSpan w:val="3"/>
            <w:tcBorders>
              <w:top w:val="single" w:sz="4" w:space="0" w:color="auto"/>
              <w:left w:val="single" w:sz="4" w:space="0" w:color="auto"/>
              <w:bottom w:val="single" w:sz="4" w:space="0" w:color="auto"/>
              <w:right w:val="single" w:sz="4" w:space="0" w:color="auto"/>
            </w:tcBorders>
          </w:tcPr>
          <w:p w14:paraId="18EDDF7B" w14:textId="77777777" w:rsidR="007A4ABF" w:rsidRPr="007A4ABF" w:rsidRDefault="002B39E5" w:rsidP="007A4ABF">
            <w:pPr>
              <w:rPr>
                <w:bCs/>
              </w:rPr>
            </w:pPr>
            <w:r>
              <w:rPr>
                <w:b/>
              </w:rPr>
              <w:t>Lesonderwerp (agenda)</w:t>
            </w:r>
            <w:r w:rsidR="00B8309F" w:rsidRPr="00BE3EEB">
              <w:rPr>
                <w:b/>
              </w:rPr>
              <w:t xml:space="preserve">: </w:t>
            </w:r>
            <w:r w:rsidR="007A4ABF" w:rsidRPr="007A4ABF">
              <w:rPr>
                <w:bCs/>
              </w:rPr>
              <w:t xml:space="preserve">"Scratch: Grafische opdrachten, Huis met kruis, </w:t>
            </w:r>
          </w:p>
          <w:p w14:paraId="002223C7" w14:textId="0A4452EB" w:rsidR="00B8309F" w:rsidRPr="00BE3EEB" w:rsidRDefault="007A4ABF" w:rsidP="007A4ABF">
            <w:pPr>
              <w:rPr>
                <w:bCs/>
                <w:lang w:val="nl-BE"/>
              </w:rPr>
            </w:pPr>
            <w:r w:rsidRPr="007A4ABF">
              <w:rPr>
                <w:bCs/>
              </w:rPr>
              <w:t>Dialoog, Raak de kat en wijzig de kleur, stuur de kat met de pijltjestoetsen"</w:t>
            </w:r>
          </w:p>
        </w:tc>
      </w:tr>
      <w:tr w:rsidR="00B8309F" w:rsidRPr="00BE3EEB" w14:paraId="080F3BFF" w14:textId="77777777" w:rsidTr="00AF5213">
        <w:trPr>
          <w:cantSplit/>
          <w:trHeight w:val="397"/>
        </w:trPr>
        <w:tc>
          <w:tcPr>
            <w:tcW w:w="13500" w:type="dxa"/>
            <w:gridSpan w:val="3"/>
            <w:tcBorders>
              <w:top w:val="single" w:sz="4" w:space="0" w:color="auto"/>
              <w:left w:val="single" w:sz="4" w:space="0" w:color="auto"/>
              <w:bottom w:val="single" w:sz="4" w:space="0" w:color="auto"/>
              <w:right w:val="single" w:sz="4" w:space="0" w:color="auto"/>
            </w:tcBorders>
          </w:tcPr>
          <w:p w14:paraId="4FBF7173" w14:textId="26D5DB2D" w:rsidR="00337D37" w:rsidRDefault="00B8309F" w:rsidP="00337D37">
            <w:pPr>
              <w:rPr>
                <w:bCs/>
                <w:lang w:val="nl-BE"/>
              </w:rPr>
            </w:pPr>
            <w:r w:rsidRPr="00BE3EEB">
              <w:rPr>
                <w:b/>
              </w:rPr>
              <w:t xml:space="preserve">Leerplandoelstelling/eindterm: </w:t>
            </w:r>
            <w:r w:rsidR="00D1735F">
              <w:rPr>
                <w:b/>
              </w:rPr>
              <w:br/>
            </w:r>
            <w:r w:rsidR="00BF75A7" w:rsidRPr="00BF75A7">
              <w:rPr>
                <w:bCs/>
                <w:lang w:val="nl-BE"/>
              </w:rPr>
              <w:t xml:space="preserve">Deelcompetentie 11.1 - </w:t>
            </w:r>
            <w:r w:rsidR="00BF75A7" w:rsidRPr="00BF75A7">
              <w:rPr>
                <w:bCs/>
                <w:lang w:val="nl-BE"/>
              </w:rPr>
              <w:tab/>
              <w:t>Inzien wat een algoritme is. Het verschil tussen een algoritme en een programma kennen</w:t>
            </w:r>
          </w:p>
          <w:p w14:paraId="754606BD" w14:textId="572F55F0" w:rsidR="00825B05" w:rsidRDefault="00825B05" w:rsidP="00337D37">
            <w:pPr>
              <w:rPr>
                <w:bCs/>
                <w:lang w:val="nl-BE"/>
              </w:rPr>
            </w:pPr>
            <w:r>
              <w:rPr>
                <w:bCs/>
                <w:lang w:val="nl-BE"/>
              </w:rPr>
              <w:t>11.1.3</w:t>
            </w:r>
          </w:p>
          <w:p w14:paraId="50AF6344" w14:textId="77777777" w:rsidR="004C11B3" w:rsidRDefault="00F85B79" w:rsidP="00337D37">
            <w:pPr>
              <w:rPr>
                <w:bCs/>
              </w:rPr>
            </w:pPr>
            <w:r w:rsidRPr="00F85B79">
              <w:rPr>
                <w:bCs/>
              </w:rPr>
              <w:t xml:space="preserve">Deelcompetentie 11.2 - </w:t>
            </w:r>
            <w:r w:rsidRPr="00F85B79">
              <w:rPr>
                <w:bCs/>
              </w:rPr>
              <w:tab/>
              <w:t xml:space="preserve">Een probleemstelling omzetten in een werkend programma. De </w:t>
            </w:r>
            <w:r w:rsidRPr="00B10BC4">
              <w:t>verschillende</w:t>
            </w:r>
            <w:r w:rsidRPr="00F85B79">
              <w:rPr>
                <w:bCs/>
              </w:rPr>
              <w:t xml:space="preserve"> controlestructuren kennen en gebruiken</w:t>
            </w:r>
          </w:p>
          <w:p w14:paraId="3812D221" w14:textId="2A9BBDA0" w:rsidR="00A12C6A" w:rsidRDefault="00A12C6A" w:rsidP="00A12C6A">
            <w:pPr>
              <w:rPr>
                <w:bCs/>
              </w:rPr>
            </w:pPr>
            <w:r w:rsidRPr="00A12C6A">
              <w:rPr>
                <w:bCs/>
              </w:rPr>
              <w:t>11.2.1</w:t>
            </w:r>
            <w:r>
              <w:rPr>
                <w:bCs/>
              </w:rPr>
              <w:t xml:space="preserve">, </w:t>
            </w:r>
            <w:r w:rsidR="00AB1C6D">
              <w:rPr>
                <w:bCs/>
              </w:rPr>
              <w:t xml:space="preserve"> </w:t>
            </w:r>
            <w:r w:rsidRPr="00A12C6A">
              <w:rPr>
                <w:bCs/>
              </w:rPr>
              <w:t>11.2.6</w:t>
            </w:r>
            <w:r>
              <w:rPr>
                <w:bCs/>
              </w:rPr>
              <w:t xml:space="preserve">, </w:t>
            </w:r>
            <w:r w:rsidR="00AB1C6D">
              <w:rPr>
                <w:bCs/>
              </w:rPr>
              <w:t xml:space="preserve"> </w:t>
            </w:r>
            <w:r w:rsidRPr="00A12C6A">
              <w:rPr>
                <w:bCs/>
              </w:rPr>
              <w:t>11.2.7</w:t>
            </w:r>
          </w:p>
          <w:p w14:paraId="333EB76A" w14:textId="0D52AF11" w:rsidR="00A12C6A" w:rsidRPr="00A12C6A" w:rsidRDefault="00A12C6A" w:rsidP="00A12C6A">
            <w:pPr>
              <w:rPr>
                <w:bCs/>
              </w:rPr>
            </w:pPr>
          </w:p>
        </w:tc>
      </w:tr>
      <w:tr w:rsidR="009E507C" w:rsidRPr="00BE3EEB" w14:paraId="23185BFA" w14:textId="77777777" w:rsidTr="00AF5213">
        <w:trPr>
          <w:cantSplit/>
          <w:trHeight w:val="397"/>
        </w:trPr>
        <w:tc>
          <w:tcPr>
            <w:tcW w:w="13500" w:type="dxa"/>
            <w:gridSpan w:val="3"/>
            <w:tcBorders>
              <w:top w:val="single" w:sz="4" w:space="0" w:color="auto"/>
              <w:left w:val="single" w:sz="4" w:space="0" w:color="auto"/>
              <w:bottom w:val="single" w:sz="4" w:space="0" w:color="auto"/>
              <w:right w:val="single" w:sz="4" w:space="0" w:color="auto"/>
            </w:tcBorders>
          </w:tcPr>
          <w:p w14:paraId="735A7984" w14:textId="77777777" w:rsidR="00F85B79" w:rsidRDefault="009E507C" w:rsidP="003337AA">
            <w:pPr>
              <w:rPr>
                <w:b/>
              </w:rPr>
            </w:pPr>
            <w:r>
              <w:rPr>
                <w:b/>
              </w:rPr>
              <w:t>Beginsituatie:</w:t>
            </w:r>
            <w:r w:rsidR="000A0CC7">
              <w:rPr>
                <w:b/>
              </w:rPr>
              <w:t xml:space="preserve"> </w:t>
            </w:r>
          </w:p>
          <w:p w14:paraId="48A191ED" w14:textId="77777777" w:rsidR="001029E2" w:rsidRDefault="00244EAF" w:rsidP="003337AA">
            <w:r>
              <w:t>De leerlingen hebben in de vorige lessen al met Scratch ge</w:t>
            </w:r>
            <w:r w:rsidR="001679CB">
              <w:t xml:space="preserve">werkt. </w:t>
            </w:r>
          </w:p>
          <w:p w14:paraId="77A7BDAC" w14:textId="42DA9EC4" w:rsidR="00F85B79" w:rsidRDefault="001679CB" w:rsidP="003337AA">
            <w:r>
              <w:t xml:space="preserve">Ze </w:t>
            </w:r>
            <w:r w:rsidR="001029E2">
              <w:t>kennen de volgende blokjes code: Alle bewegingen</w:t>
            </w:r>
            <w:r w:rsidR="00FF3955">
              <w:t>,</w:t>
            </w:r>
            <w:r w:rsidR="00FD28A0">
              <w:t xml:space="preserve"> </w:t>
            </w:r>
            <w:r w:rsidR="007F1184">
              <w:t>gebeurtenis</w:t>
            </w:r>
            <w:r w:rsidR="00FD28A0">
              <w:t xml:space="preserve"> wanneer er op </w:t>
            </w:r>
            <w:r w:rsidR="00041CDC">
              <w:t>vlag wordt gedrukt</w:t>
            </w:r>
            <w:r w:rsidR="00F33EDA">
              <w:t>, herhalen en tekenen met de pen.</w:t>
            </w:r>
          </w:p>
          <w:p w14:paraId="0B0EDCAA" w14:textId="1E197FD4" w:rsidR="00F33EDA" w:rsidRPr="00244EAF" w:rsidRDefault="001D68A5" w:rsidP="003337AA">
            <w:r>
              <w:t>Ze kunnen</w:t>
            </w:r>
            <w:r w:rsidR="008B795A">
              <w:t xml:space="preserve"> ook</w:t>
            </w:r>
            <w:r>
              <w:t xml:space="preserve"> de x en y coördinaten lezen</w:t>
            </w:r>
            <w:r w:rsidR="00D30D07">
              <w:t xml:space="preserve"> van het speelveld.</w:t>
            </w:r>
          </w:p>
          <w:p w14:paraId="4B7D5AFC" w14:textId="31A0C33D" w:rsidR="00E47FFC" w:rsidRPr="000A0CC7" w:rsidRDefault="00E47FFC" w:rsidP="008B795A">
            <w:pPr>
              <w:rPr>
                <w:bCs/>
              </w:rPr>
            </w:pPr>
          </w:p>
        </w:tc>
      </w:tr>
    </w:tbl>
    <w:p w14:paraId="788D44E8" w14:textId="0AA3F88A" w:rsidR="003337AA" w:rsidRDefault="003337AA" w:rsidP="003337AA">
      <w:pPr>
        <w:rPr>
          <w:lang w:val="nl-BE"/>
        </w:rPr>
      </w:pPr>
    </w:p>
    <w:p w14:paraId="4F827629" w14:textId="5AFBED4B" w:rsidR="008F133C" w:rsidRDefault="008F133C" w:rsidP="003337AA">
      <w:pPr>
        <w:rPr>
          <w:lang w:val="nl-BE"/>
        </w:rPr>
      </w:pPr>
    </w:p>
    <w:p w14:paraId="0DCB2D64" w14:textId="46991252" w:rsidR="008F133C" w:rsidRDefault="008F133C" w:rsidP="003337AA">
      <w:pPr>
        <w:rPr>
          <w:lang w:val="nl-BE"/>
        </w:rPr>
      </w:pPr>
    </w:p>
    <w:p w14:paraId="7960A815" w14:textId="0C1D14BC" w:rsidR="008F133C" w:rsidRDefault="008F133C" w:rsidP="003337AA">
      <w:pPr>
        <w:rPr>
          <w:lang w:val="nl-BE"/>
        </w:rPr>
      </w:pPr>
    </w:p>
    <w:p w14:paraId="52B12160" w14:textId="705A38BD" w:rsidR="008F133C" w:rsidRDefault="008F133C" w:rsidP="003337AA">
      <w:pPr>
        <w:rPr>
          <w:lang w:val="nl-BE"/>
        </w:rPr>
      </w:pPr>
    </w:p>
    <w:p w14:paraId="503F94D5" w14:textId="77777777" w:rsidR="008F133C" w:rsidRPr="00BE3EEB" w:rsidRDefault="008F133C" w:rsidP="003337AA">
      <w:pPr>
        <w:rPr>
          <w:lang w:val="nl-BE"/>
        </w:rPr>
      </w:pPr>
    </w:p>
    <w:tbl>
      <w:tblPr>
        <w:tblW w:w="1343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1399"/>
        <w:gridCol w:w="557"/>
        <w:gridCol w:w="6378"/>
        <w:gridCol w:w="1484"/>
        <w:gridCol w:w="544"/>
      </w:tblGrid>
      <w:tr w:rsidR="001F3206" w:rsidRPr="00BE3EEB" w14:paraId="4180E966" w14:textId="77777777" w:rsidTr="007E340E">
        <w:trPr>
          <w:cantSplit/>
        </w:trPr>
        <w:tc>
          <w:tcPr>
            <w:tcW w:w="3072" w:type="dxa"/>
            <w:tcBorders>
              <w:bottom w:val="single" w:sz="4" w:space="0" w:color="auto"/>
            </w:tcBorders>
          </w:tcPr>
          <w:p w14:paraId="5E99763C" w14:textId="77777777" w:rsidR="00813B76" w:rsidRPr="00BE3EEB" w:rsidRDefault="00813B76" w:rsidP="003337AA">
            <w:pPr>
              <w:rPr>
                <w:b/>
                <w:bCs/>
                <w:lang w:val="nl-BE"/>
              </w:rPr>
            </w:pPr>
            <w:r w:rsidRPr="00BE3EEB">
              <w:rPr>
                <w:b/>
                <w:bCs/>
                <w:lang w:val="nl-BE"/>
              </w:rPr>
              <w:lastRenderedPageBreak/>
              <w:t>DOELSTELLINGEN/FASEN</w:t>
            </w:r>
          </w:p>
        </w:tc>
        <w:tc>
          <w:tcPr>
            <w:tcW w:w="1399" w:type="dxa"/>
            <w:tcBorders>
              <w:bottom w:val="single" w:sz="4" w:space="0" w:color="auto"/>
            </w:tcBorders>
          </w:tcPr>
          <w:p w14:paraId="4059C2AC" w14:textId="77777777" w:rsidR="00813B76" w:rsidRPr="00813B76" w:rsidRDefault="00813B76" w:rsidP="00813B76">
            <w:pPr>
              <w:rPr>
                <w:b/>
                <w:lang w:val="nl-BE"/>
              </w:rPr>
            </w:pPr>
            <w:r w:rsidRPr="00813B76">
              <w:rPr>
                <w:b/>
                <w:lang w:val="nl-BE"/>
              </w:rPr>
              <w:t>Didactische werkvorm</w:t>
            </w:r>
          </w:p>
          <w:p w14:paraId="4E8E2962" w14:textId="77777777" w:rsidR="00813B76" w:rsidRPr="00BE3EEB" w:rsidRDefault="00813B76" w:rsidP="003337AA">
            <w:pPr>
              <w:rPr>
                <w:b/>
                <w:bCs/>
                <w:lang w:val="nl-BE"/>
              </w:rPr>
            </w:pPr>
          </w:p>
        </w:tc>
        <w:tc>
          <w:tcPr>
            <w:tcW w:w="557" w:type="dxa"/>
            <w:tcBorders>
              <w:bottom w:val="single" w:sz="4" w:space="0" w:color="auto"/>
            </w:tcBorders>
          </w:tcPr>
          <w:p w14:paraId="3ED679D5" w14:textId="77777777" w:rsidR="00813B76" w:rsidRPr="00BE3EEB" w:rsidRDefault="00813B76" w:rsidP="003337AA">
            <w:pPr>
              <w:jc w:val="center"/>
              <w:rPr>
                <w:b/>
                <w:bCs/>
                <w:lang w:val="nl-BE"/>
              </w:rPr>
            </w:pPr>
            <w:r w:rsidRPr="00BE3EEB">
              <w:rPr>
                <w:b/>
                <w:bCs/>
                <w:lang w:val="nl-BE"/>
              </w:rPr>
              <w:t>Gr</w:t>
            </w:r>
          </w:p>
        </w:tc>
        <w:tc>
          <w:tcPr>
            <w:tcW w:w="6378" w:type="dxa"/>
            <w:tcBorders>
              <w:bottom w:val="single" w:sz="4" w:space="0" w:color="auto"/>
            </w:tcBorders>
          </w:tcPr>
          <w:p w14:paraId="450CA311" w14:textId="77777777" w:rsidR="00813B76" w:rsidRDefault="00813B76" w:rsidP="003337AA">
            <w:pPr>
              <w:jc w:val="center"/>
              <w:rPr>
                <w:b/>
                <w:bCs/>
                <w:lang w:val="nl-BE"/>
              </w:rPr>
            </w:pPr>
            <w:r w:rsidRPr="00BE3EEB">
              <w:rPr>
                <w:b/>
                <w:bCs/>
                <w:lang w:val="nl-BE"/>
              </w:rPr>
              <w:t xml:space="preserve">LEERSITUATIES </w:t>
            </w:r>
          </w:p>
          <w:p w14:paraId="10D88FFB" w14:textId="77777777" w:rsidR="00813B76" w:rsidRDefault="00813B76" w:rsidP="00117BAF">
            <w:pPr>
              <w:jc w:val="center"/>
              <w:rPr>
                <w:b/>
                <w:bCs/>
                <w:lang w:val="nl-BE"/>
              </w:rPr>
            </w:pPr>
            <w:r w:rsidRPr="00BE3EEB">
              <w:rPr>
                <w:b/>
                <w:bCs/>
                <w:lang w:val="nl-BE"/>
              </w:rPr>
              <w:t>Onderwijs- en leeractiviteiten / feedback</w:t>
            </w:r>
          </w:p>
        </w:tc>
        <w:tc>
          <w:tcPr>
            <w:tcW w:w="1484" w:type="dxa"/>
            <w:tcBorders>
              <w:bottom w:val="single" w:sz="4" w:space="0" w:color="auto"/>
            </w:tcBorders>
          </w:tcPr>
          <w:p w14:paraId="5F184AA0" w14:textId="77777777" w:rsidR="00813B76" w:rsidRPr="00BE3EEB" w:rsidRDefault="00813B76" w:rsidP="003337AA">
            <w:pPr>
              <w:jc w:val="center"/>
              <w:rPr>
                <w:b/>
                <w:bCs/>
                <w:lang w:val="nl-BE"/>
              </w:rPr>
            </w:pPr>
            <w:r w:rsidRPr="00BE3EEB">
              <w:rPr>
                <w:b/>
                <w:bCs/>
                <w:lang w:val="nl-BE"/>
              </w:rPr>
              <w:t>Media</w:t>
            </w:r>
          </w:p>
        </w:tc>
        <w:tc>
          <w:tcPr>
            <w:tcW w:w="544" w:type="dxa"/>
            <w:tcBorders>
              <w:bottom w:val="single" w:sz="4" w:space="0" w:color="auto"/>
            </w:tcBorders>
          </w:tcPr>
          <w:p w14:paraId="41F3D00A" w14:textId="77777777" w:rsidR="00813B76" w:rsidRPr="00BE3EEB" w:rsidRDefault="00813B76" w:rsidP="00813B76">
            <w:pPr>
              <w:rPr>
                <w:b/>
                <w:bCs/>
                <w:lang w:val="nl-BE"/>
              </w:rPr>
            </w:pPr>
            <w:r w:rsidRPr="00BE3EEB">
              <w:rPr>
                <w:b/>
                <w:bCs/>
                <w:lang w:val="nl-BE"/>
              </w:rPr>
              <w:t>T</w:t>
            </w:r>
            <w:r>
              <w:rPr>
                <w:b/>
                <w:bCs/>
                <w:lang w:val="nl-BE"/>
              </w:rPr>
              <w:t>ijd</w:t>
            </w:r>
          </w:p>
        </w:tc>
      </w:tr>
      <w:tr w:rsidR="00A32118" w:rsidRPr="00BE3EEB" w14:paraId="308CD231" w14:textId="77777777" w:rsidTr="007E340E">
        <w:trPr>
          <w:cantSplit/>
        </w:trPr>
        <w:tc>
          <w:tcPr>
            <w:tcW w:w="3072" w:type="dxa"/>
            <w:tcBorders>
              <w:right w:val="nil"/>
            </w:tcBorders>
            <w:shd w:val="clear" w:color="auto" w:fill="E7E6E6"/>
          </w:tcPr>
          <w:p w14:paraId="0986B8C3" w14:textId="77777777" w:rsidR="00813B76" w:rsidRPr="00813B76" w:rsidRDefault="00813B76" w:rsidP="00813B76">
            <w:pPr>
              <w:pStyle w:val="Kop2"/>
              <w:spacing w:before="100" w:beforeAutospacing="1" w:after="100" w:afterAutospacing="1"/>
              <w:rPr>
                <w:rFonts w:ascii="Times New Roman" w:hAnsi="Times New Roman" w:cs="Times New Roman"/>
                <w:i w:val="0"/>
                <w:color w:val="808080"/>
                <w:sz w:val="22"/>
                <w:szCs w:val="22"/>
              </w:rPr>
            </w:pPr>
            <w:r w:rsidRPr="00BE3EEB">
              <w:rPr>
                <w:rFonts w:ascii="Times New Roman" w:hAnsi="Times New Roman" w:cs="Times New Roman"/>
                <w:i w:val="0"/>
                <w:color w:val="808080"/>
                <w:sz w:val="22"/>
                <w:szCs w:val="22"/>
              </w:rPr>
              <w:t xml:space="preserve">I </w:t>
            </w:r>
            <w:r>
              <w:rPr>
                <w:rFonts w:ascii="Times New Roman" w:hAnsi="Times New Roman" w:cs="Times New Roman"/>
                <w:i w:val="0"/>
                <w:color w:val="808080"/>
                <w:sz w:val="22"/>
                <w:szCs w:val="22"/>
              </w:rPr>
              <w:t>Motivatiefase</w:t>
            </w:r>
          </w:p>
        </w:tc>
        <w:tc>
          <w:tcPr>
            <w:tcW w:w="1399" w:type="dxa"/>
            <w:tcBorders>
              <w:left w:val="nil"/>
              <w:right w:val="nil"/>
            </w:tcBorders>
            <w:shd w:val="clear" w:color="auto" w:fill="E7E6E6"/>
          </w:tcPr>
          <w:p w14:paraId="106AC7FE" w14:textId="77777777" w:rsidR="00813B76" w:rsidRPr="00813B76" w:rsidRDefault="00813B76" w:rsidP="00813B76">
            <w:pPr>
              <w:rPr>
                <w:b/>
                <w:lang w:val="nl-BE"/>
              </w:rPr>
            </w:pPr>
          </w:p>
        </w:tc>
        <w:tc>
          <w:tcPr>
            <w:tcW w:w="557" w:type="dxa"/>
            <w:tcBorders>
              <w:left w:val="nil"/>
              <w:right w:val="nil"/>
            </w:tcBorders>
            <w:shd w:val="clear" w:color="auto" w:fill="E7E6E6"/>
          </w:tcPr>
          <w:p w14:paraId="6B8702C2" w14:textId="0CB5B472" w:rsidR="00813B76" w:rsidRPr="00BE3EEB" w:rsidRDefault="00813B76" w:rsidP="003337AA">
            <w:pPr>
              <w:jc w:val="center"/>
              <w:rPr>
                <w:b/>
                <w:bCs/>
                <w:lang w:val="nl-BE"/>
              </w:rPr>
            </w:pPr>
          </w:p>
        </w:tc>
        <w:tc>
          <w:tcPr>
            <w:tcW w:w="6378" w:type="dxa"/>
            <w:tcBorders>
              <w:left w:val="nil"/>
              <w:right w:val="nil"/>
            </w:tcBorders>
            <w:shd w:val="clear" w:color="auto" w:fill="E7E6E6"/>
          </w:tcPr>
          <w:p w14:paraId="3581C21D" w14:textId="77777777" w:rsidR="00813B76" w:rsidRPr="00BE3EEB" w:rsidRDefault="00813B76" w:rsidP="003337AA">
            <w:pPr>
              <w:jc w:val="center"/>
              <w:rPr>
                <w:b/>
                <w:bCs/>
                <w:lang w:val="nl-BE"/>
              </w:rPr>
            </w:pPr>
          </w:p>
        </w:tc>
        <w:tc>
          <w:tcPr>
            <w:tcW w:w="1484" w:type="dxa"/>
            <w:tcBorders>
              <w:left w:val="nil"/>
              <w:right w:val="nil"/>
            </w:tcBorders>
            <w:shd w:val="clear" w:color="auto" w:fill="E7E6E6"/>
          </w:tcPr>
          <w:p w14:paraId="4E00B344" w14:textId="77777777" w:rsidR="00813B76" w:rsidRPr="00BE3EEB" w:rsidRDefault="00813B76" w:rsidP="003337AA">
            <w:pPr>
              <w:jc w:val="center"/>
              <w:rPr>
                <w:b/>
                <w:bCs/>
                <w:lang w:val="nl-BE"/>
              </w:rPr>
            </w:pPr>
          </w:p>
        </w:tc>
        <w:tc>
          <w:tcPr>
            <w:tcW w:w="544" w:type="dxa"/>
            <w:tcBorders>
              <w:left w:val="nil"/>
            </w:tcBorders>
            <w:shd w:val="clear" w:color="auto" w:fill="E7E6E6"/>
          </w:tcPr>
          <w:p w14:paraId="0BEA24A7" w14:textId="08EE8E9B" w:rsidR="00813B76" w:rsidRPr="00BE3EEB" w:rsidRDefault="00813B76" w:rsidP="00813B76">
            <w:pPr>
              <w:rPr>
                <w:b/>
                <w:bCs/>
                <w:lang w:val="nl-BE"/>
              </w:rPr>
            </w:pPr>
          </w:p>
        </w:tc>
      </w:tr>
      <w:tr w:rsidR="001F3206" w:rsidRPr="00BE3EEB" w14:paraId="0DFFFAA7" w14:textId="77777777" w:rsidTr="007E340E">
        <w:trPr>
          <w:trHeight w:val="233"/>
        </w:trPr>
        <w:tc>
          <w:tcPr>
            <w:tcW w:w="3072" w:type="dxa"/>
          </w:tcPr>
          <w:p w14:paraId="25686C22" w14:textId="77777777" w:rsidR="00AF5213" w:rsidRDefault="00AF5213" w:rsidP="00AF5213">
            <w:pPr>
              <w:numPr>
                <w:ilvl w:val="0"/>
                <w:numId w:val="4"/>
              </w:numPr>
              <w:rPr>
                <w:bCs/>
                <w:lang w:val="nl-BE"/>
              </w:rPr>
            </w:pPr>
            <w:r w:rsidRPr="00BE3EEB">
              <w:rPr>
                <w:bCs/>
                <w:lang w:val="nl-BE"/>
              </w:rPr>
              <w:t>Vereiste voorkennis nagaan</w:t>
            </w:r>
          </w:p>
          <w:p w14:paraId="32090F06" w14:textId="77777777" w:rsidR="00AF5213" w:rsidRPr="00BE3EEB" w:rsidRDefault="00AF5213" w:rsidP="005D7F66">
            <w:pPr>
              <w:pStyle w:val="Kop2"/>
              <w:spacing w:before="100" w:beforeAutospacing="1" w:after="100" w:afterAutospacing="1"/>
              <w:rPr>
                <w:rFonts w:ascii="Times New Roman" w:hAnsi="Times New Roman" w:cs="Times New Roman"/>
                <w:i w:val="0"/>
                <w:color w:val="808080"/>
                <w:sz w:val="22"/>
                <w:szCs w:val="22"/>
              </w:rPr>
            </w:pPr>
          </w:p>
        </w:tc>
        <w:tc>
          <w:tcPr>
            <w:tcW w:w="1399" w:type="dxa"/>
          </w:tcPr>
          <w:p w14:paraId="594789E1" w14:textId="77777777" w:rsidR="000535F7" w:rsidRDefault="00291E3A" w:rsidP="00813B76">
            <w:pPr>
              <w:rPr>
                <w:lang w:val="nl-BE"/>
              </w:rPr>
            </w:pPr>
            <w:r>
              <w:rPr>
                <w:lang w:val="nl-BE"/>
              </w:rPr>
              <w:t>Doceren</w:t>
            </w:r>
            <w:r w:rsidR="00584D01">
              <w:rPr>
                <w:lang w:val="nl-BE"/>
              </w:rPr>
              <w:t>/OLG</w:t>
            </w:r>
          </w:p>
          <w:p w14:paraId="049880CE" w14:textId="77777777" w:rsidR="00B7553E" w:rsidRDefault="00B7553E" w:rsidP="00813B76">
            <w:pPr>
              <w:rPr>
                <w:lang w:val="nl-BE"/>
              </w:rPr>
            </w:pPr>
          </w:p>
          <w:p w14:paraId="22936739" w14:textId="77777777" w:rsidR="00B7553E" w:rsidRDefault="00B7553E" w:rsidP="00813B76">
            <w:pPr>
              <w:rPr>
                <w:lang w:val="nl-BE"/>
              </w:rPr>
            </w:pPr>
          </w:p>
          <w:p w14:paraId="6AE30073" w14:textId="77777777" w:rsidR="00B7553E" w:rsidRDefault="00B7553E" w:rsidP="00813B76">
            <w:pPr>
              <w:rPr>
                <w:lang w:val="nl-BE"/>
              </w:rPr>
            </w:pPr>
          </w:p>
          <w:p w14:paraId="74AC639E" w14:textId="77777777" w:rsidR="00B7553E" w:rsidRDefault="00B7553E" w:rsidP="00813B76">
            <w:pPr>
              <w:rPr>
                <w:lang w:val="nl-BE"/>
              </w:rPr>
            </w:pPr>
          </w:p>
          <w:p w14:paraId="25FD20A0" w14:textId="77777777" w:rsidR="00B7553E" w:rsidRDefault="00B7553E" w:rsidP="00813B76">
            <w:pPr>
              <w:rPr>
                <w:lang w:val="nl-BE"/>
              </w:rPr>
            </w:pPr>
          </w:p>
          <w:p w14:paraId="7DC4FBA4" w14:textId="77777777" w:rsidR="00B7553E" w:rsidRDefault="00B7553E" w:rsidP="00813B76">
            <w:pPr>
              <w:rPr>
                <w:lang w:val="nl-BE"/>
              </w:rPr>
            </w:pPr>
          </w:p>
          <w:p w14:paraId="7AD82437" w14:textId="77777777" w:rsidR="00B7553E" w:rsidRDefault="00B7553E" w:rsidP="00813B76">
            <w:pPr>
              <w:rPr>
                <w:lang w:val="nl-BE"/>
              </w:rPr>
            </w:pPr>
          </w:p>
          <w:p w14:paraId="78F4A183" w14:textId="77777777" w:rsidR="00B7553E" w:rsidRDefault="00B7553E" w:rsidP="00813B76">
            <w:pPr>
              <w:rPr>
                <w:lang w:val="nl-BE"/>
              </w:rPr>
            </w:pPr>
          </w:p>
          <w:p w14:paraId="0125B4B3" w14:textId="77777777" w:rsidR="00B7553E" w:rsidRDefault="00B7553E" w:rsidP="00813B76">
            <w:pPr>
              <w:rPr>
                <w:lang w:val="nl-BE"/>
              </w:rPr>
            </w:pPr>
          </w:p>
          <w:p w14:paraId="5EDB48AA" w14:textId="77777777" w:rsidR="00B7553E" w:rsidRDefault="00B7553E" w:rsidP="00813B76">
            <w:pPr>
              <w:rPr>
                <w:lang w:val="nl-BE"/>
              </w:rPr>
            </w:pPr>
          </w:p>
          <w:p w14:paraId="40FB8407" w14:textId="77777777" w:rsidR="00B7553E" w:rsidRDefault="00B7553E" w:rsidP="00813B76">
            <w:pPr>
              <w:rPr>
                <w:lang w:val="nl-BE"/>
              </w:rPr>
            </w:pPr>
          </w:p>
          <w:p w14:paraId="320F69B4" w14:textId="77777777" w:rsidR="00B7553E" w:rsidRDefault="00B7553E" w:rsidP="00813B76">
            <w:pPr>
              <w:rPr>
                <w:lang w:val="nl-BE"/>
              </w:rPr>
            </w:pPr>
          </w:p>
          <w:p w14:paraId="67B73E84" w14:textId="77777777" w:rsidR="00B7553E" w:rsidRDefault="00B7553E" w:rsidP="00813B76">
            <w:pPr>
              <w:rPr>
                <w:lang w:val="nl-BE"/>
              </w:rPr>
            </w:pPr>
          </w:p>
          <w:p w14:paraId="4C6570CF" w14:textId="77777777" w:rsidR="00B7553E" w:rsidRDefault="00B7553E" w:rsidP="00813B76">
            <w:pPr>
              <w:rPr>
                <w:lang w:val="nl-BE"/>
              </w:rPr>
            </w:pPr>
          </w:p>
          <w:p w14:paraId="72F67D5B" w14:textId="77777777" w:rsidR="00B7553E" w:rsidRDefault="00B7553E" w:rsidP="00B7553E">
            <w:pPr>
              <w:rPr>
                <w:lang w:val="nl-BE"/>
              </w:rPr>
            </w:pPr>
            <w:r>
              <w:rPr>
                <w:lang w:val="nl-BE"/>
              </w:rPr>
              <w:t>Zelfstandig leren</w:t>
            </w:r>
          </w:p>
          <w:p w14:paraId="20921546" w14:textId="6AA5873E" w:rsidR="00B7553E" w:rsidRPr="00780DA4" w:rsidRDefault="00B7553E" w:rsidP="00813B76">
            <w:pPr>
              <w:rPr>
                <w:lang w:val="nl-BE"/>
              </w:rPr>
            </w:pPr>
          </w:p>
        </w:tc>
        <w:tc>
          <w:tcPr>
            <w:tcW w:w="557" w:type="dxa"/>
          </w:tcPr>
          <w:p w14:paraId="3C259378" w14:textId="77777777" w:rsidR="00AF5213" w:rsidRDefault="00584D01" w:rsidP="003337AA">
            <w:pPr>
              <w:rPr>
                <w:lang w:val="nl-BE"/>
              </w:rPr>
            </w:pPr>
            <w:r>
              <w:rPr>
                <w:lang w:val="nl-BE"/>
              </w:rPr>
              <w:t>K</w:t>
            </w:r>
          </w:p>
          <w:p w14:paraId="2DF3349E" w14:textId="77777777" w:rsidR="00143556" w:rsidRDefault="00143556" w:rsidP="003337AA">
            <w:pPr>
              <w:rPr>
                <w:lang w:val="nl-BE"/>
              </w:rPr>
            </w:pPr>
          </w:p>
          <w:p w14:paraId="4E10B39C" w14:textId="77777777" w:rsidR="00143556" w:rsidRDefault="00143556" w:rsidP="003337AA">
            <w:pPr>
              <w:rPr>
                <w:lang w:val="nl-BE"/>
              </w:rPr>
            </w:pPr>
          </w:p>
          <w:p w14:paraId="07596B89" w14:textId="77777777" w:rsidR="00143556" w:rsidRDefault="00143556" w:rsidP="003337AA">
            <w:pPr>
              <w:rPr>
                <w:lang w:val="nl-BE"/>
              </w:rPr>
            </w:pPr>
          </w:p>
          <w:p w14:paraId="05E7947D" w14:textId="77777777" w:rsidR="00143556" w:rsidRDefault="00143556" w:rsidP="003337AA">
            <w:pPr>
              <w:rPr>
                <w:lang w:val="nl-BE"/>
              </w:rPr>
            </w:pPr>
          </w:p>
          <w:p w14:paraId="2904A91E" w14:textId="77777777" w:rsidR="00143556" w:rsidRDefault="00143556" w:rsidP="003337AA">
            <w:pPr>
              <w:rPr>
                <w:lang w:val="nl-BE"/>
              </w:rPr>
            </w:pPr>
          </w:p>
          <w:p w14:paraId="3F305620" w14:textId="77777777" w:rsidR="00143556" w:rsidRDefault="00143556" w:rsidP="003337AA">
            <w:pPr>
              <w:rPr>
                <w:lang w:val="nl-BE"/>
              </w:rPr>
            </w:pPr>
          </w:p>
          <w:p w14:paraId="07264A82" w14:textId="77777777" w:rsidR="00143556" w:rsidRDefault="00143556" w:rsidP="003337AA">
            <w:pPr>
              <w:rPr>
                <w:lang w:val="nl-BE"/>
              </w:rPr>
            </w:pPr>
          </w:p>
          <w:p w14:paraId="53A6A357" w14:textId="77777777" w:rsidR="00143556" w:rsidRDefault="00143556" w:rsidP="003337AA">
            <w:pPr>
              <w:rPr>
                <w:lang w:val="nl-BE"/>
              </w:rPr>
            </w:pPr>
          </w:p>
          <w:p w14:paraId="1B9B2224" w14:textId="77777777" w:rsidR="00143556" w:rsidRDefault="00143556" w:rsidP="003337AA">
            <w:pPr>
              <w:rPr>
                <w:lang w:val="nl-BE"/>
              </w:rPr>
            </w:pPr>
          </w:p>
          <w:p w14:paraId="3617E1A2" w14:textId="77777777" w:rsidR="00143556" w:rsidRDefault="00143556" w:rsidP="003337AA">
            <w:pPr>
              <w:rPr>
                <w:lang w:val="nl-BE"/>
              </w:rPr>
            </w:pPr>
          </w:p>
          <w:p w14:paraId="7396DD17" w14:textId="77777777" w:rsidR="00143556" w:rsidRDefault="00143556" w:rsidP="003337AA">
            <w:pPr>
              <w:rPr>
                <w:lang w:val="nl-BE"/>
              </w:rPr>
            </w:pPr>
          </w:p>
          <w:p w14:paraId="654B3E37" w14:textId="77777777" w:rsidR="00143556" w:rsidRDefault="00143556" w:rsidP="003337AA">
            <w:pPr>
              <w:rPr>
                <w:lang w:val="nl-BE"/>
              </w:rPr>
            </w:pPr>
          </w:p>
          <w:p w14:paraId="6A754ED2" w14:textId="77777777" w:rsidR="00143556" w:rsidRDefault="00143556" w:rsidP="003337AA">
            <w:pPr>
              <w:rPr>
                <w:lang w:val="nl-BE"/>
              </w:rPr>
            </w:pPr>
          </w:p>
          <w:p w14:paraId="74326730" w14:textId="77777777" w:rsidR="00143556" w:rsidRDefault="00143556" w:rsidP="003337AA">
            <w:pPr>
              <w:rPr>
                <w:lang w:val="nl-BE"/>
              </w:rPr>
            </w:pPr>
          </w:p>
          <w:p w14:paraId="1F46EBD5" w14:textId="53E03F3A" w:rsidR="00143556" w:rsidRPr="00DE7BD6" w:rsidRDefault="00143556" w:rsidP="003337AA">
            <w:pPr>
              <w:rPr>
                <w:lang w:val="nl-BE"/>
              </w:rPr>
            </w:pPr>
            <w:r>
              <w:rPr>
                <w:lang w:val="nl-BE"/>
              </w:rPr>
              <w:t>I</w:t>
            </w:r>
          </w:p>
        </w:tc>
        <w:tc>
          <w:tcPr>
            <w:tcW w:w="6378" w:type="dxa"/>
          </w:tcPr>
          <w:p w14:paraId="031ED9FD" w14:textId="07062B4D" w:rsidR="00A83327" w:rsidRPr="00572EC1" w:rsidRDefault="00A83327" w:rsidP="005A4EA9">
            <w:pPr>
              <w:rPr>
                <w:i/>
                <w:iCs/>
                <w:lang w:val="nl-BE"/>
              </w:rPr>
            </w:pPr>
            <w:r w:rsidRPr="00572EC1">
              <w:rPr>
                <w:i/>
                <w:iCs/>
                <w:lang w:val="nl-BE"/>
              </w:rPr>
              <w:t xml:space="preserve">(Herhaling: lln kunnen de x en y </w:t>
            </w:r>
            <w:r w:rsidR="00502AD3" w:rsidRPr="00572EC1">
              <w:rPr>
                <w:i/>
                <w:iCs/>
                <w:lang w:val="nl-BE"/>
              </w:rPr>
              <w:t>coördinaten</w:t>
            </w:r>
            <w:r w:rsidRPr="00572EC1">
              <w:rPr>
                <w:i/>
                <w:iCs/>
                <w:lang w:val="nl-BE"/>
              </w:rPr>
              <w:t xml:space="preserve"> van een punt in een veld </w:t>
            </w:r>
            <w:r w:rsidR="00502AD3" w:rsidRPr="00572EC1">
              <w:rPr>
                <w:i/>
                <w:iCs/>
                <w:lang w:val="nl-BE"/>
              </w:rPr>
              <w:t>vinden)</w:t>
            </w:r>
          </w:p>
          <w:p w14:paraId="27848DA0" w14:textId="5F055070" w:rsidR="005B75FD" w:rsidRDefault="005B75FD" w:rsidP="005A4EA9">
            <w:pPr>
              <w:rPr>
                <w:lang w:val="nl-BE"/>
              </w:rPr>
            </w:pPr>
          </w:p>
          <w:p w14:paraId="69EBD152" w14:textId="7716BAB4" w:rsidR="00572EC1" w:rsidRDefault="001E7DA6" w:rsidP="005A4EA9">
            <w:pPr>
              <w:rPr>
                <w:lang w:val="nl-BE"/>
              </w:rPr>
            </w:pPr>
            <w:r>
              <w:rPr>
                <w:lang w:val="nl-BE"/>
              </w:rPr>
              <w:t xml:space="preserve">Op het scherm staat </w:t>
            </w:r>
            <w:r w:rsidR="004F498C">
              <w:rPr>
                <w:lang w:val="nl-BE"/>
              </w:rPr>
              <w:t xml:space="preserve">het veld zoals in het handboek, de </w:t>
            </w:r>
            <w:r w:rsidR="0017617C">
              <w:rPr>
                <w:lang w:val="nl-BE"/>
              </w:rPr>
              <w:t xml:space="preserve">lln </w:t>
            </w:r>
            <w:r w:rsidR="004F498C">
              <w:rPr>
                <w:lang w:val="nl-BE"/>
              </w:rPr>
              <w:t xml:space="preserve"> zeggen welke </w:t>
            </w:r>
            <w:r w:rsidR="00714F47">
              <w:rPr>
                <w:lang w:val="nl-BE"/>
              </w:rPr>
              <w:t>coördinaten</w:t>
            </w:r>
            <w:r w:rsidR="004F498C">
              <w:rPr>
                <w:lang w:val="nl-BE"/>
              </w:rPr>
              <w:t xml:space="preserve"> ze denken dat elke bol is:</w:t>
            </w:r>
          </w:p>
          <w:p w14:paraId="67D74A4D" w14:textId="1650DE69" w:rsidR="004F498C" w:rsidRDefault="004F498C" w:rsidP="004F498C">
            <w:pPr>
              <w:numPr>
                <w:ilvl w:val="0"/>
                <w:numId w:val="27"/>
              </w:numPr>
              <w:rPr>
                <w:lang w:val="nl-BE"/>
              </w:rPr>
            </w:pPr>
            <w:r>
              <w:rPr>
                <w:lang w:val="nl-BE"/>
              </w:rPr>
              <w:t xml:space="preserve">Rood: </w:t>
            </w:r>
            <w:r w:rsidR="0021432D">
              <w:rPr>
                <w:lang w:val="nl-BE"/>
              </w:rPr>
              <w:t>(240,0)</w:t>
            </w:r>
          </w:p>
          <w:p w14:paraId="37710E81" w14:textId="595970DC" w:rsidR="0021432D" w:rsidRDefault="0021432D" w:rsidP="004F498C">
            <w:pPr>
              <w:numPr>
                <w:ilvl w:val="0"/>
                <w:numId w:val="27"/>
              </w:numPr>
              <w:rPr>
                <w:lang w:val="nl-BE"/>
              </w:rPr>
            </w:pPr>
            <w:r>
              <w:rPr>
                <w:lang w:val="nl-BE"/>
              </w:rPr>
              <w:t>Wit: (240, -180)</w:t>
            </w:r>
          </w:p>
          <w:p w14:paraId="574B7D90" w14:textId="2BD51EAD" w:rsidR="0021432D" w:rsidRDefault="0021432D" w:rsidP="004F498C">
            <w:pPr>
              <w:numPr>
                <w:ilvl w:val="0"/>
                <w:numId w:val="27"/>
              </w:numPr>
              <w:rPr>
                <w:lang w:val="nl-BE"/>
              </w:rPr>
            </w:pPr>
            <w:r>
              <w:rPr>
                <w:lang w:val="nl-BE"/>
              </w:rPr>
              <w:t>G</w:t>
            </w:r>
            <w:r w:rsidR="00826991">
              <w:rPr>
                <w:lang w:val="nl-BE"/>
              </w:rPr>
              <w:t>rijs: (-240, 180)</w:t>
            </w:r>
          </w:p>
          <w:p w14:paraId="2A069D8E" w14:textId="70D7E183" w:rsidR="00826991" w:rsidRDefault="00826991" w:rsidP="004F498C">
            <w:pPr>
              <w:numPr>
                <w:ilvl w:val="0"/>
                <w:numId w:val="27"/>
              </w:numPr>
              <w:rPr>
                <w:lang w:val="nl-BE"/>
              </w:rPr>
            </w:pPr>
            <w:r>
              <w:rPr>
                <w:lang w:val="nl-BE"/>
              </w:rPr>
              <w:t>Groen: (-240, 0)</w:t>
            </w:r>
          </w:p>
          <w:p w14:paraId="24F34BFD" w14:textId="487815FE" w:rsidR="00826991" w:rsidRDefault="00826991" w:rsidP="004F498C">
            <w:pPr>
              <w:numPr>
                <w:ilvl w:val="0"/>
                <w:numId w:val="27"/>
              </w:numPr>
              <w:rPr>
                <w:lang w:val="nl-BE"/>
              </w:rPr>
            </w:pPr>
            <w:r>
              <w:rPr>
                <w:lang w:val="nl-BE"/>
              </w:rPr>
              <w:t>Zwart: (-240, -180)</w:t>
            </w:r>
          </w:p>
          <w:p w14:paraId="11A96474" w14:textId="684A6D1C" w:rsidR="00984250" w:rsidRDefault="00984250" w:rsidP="005A4EA9">
            <w:pPr>
              <w:rPr>
                <w:lang w:val="nl-BE"/>
              </w:rPr>
            </w:pPr>
          </w:p>
          <w:p w14:paraId="060807F3" w14:textId="299A2405" w:rsidR="006F7CF6" w:rsidRPr="0016013B" w:rsidRDefault="00B03955" w:rsidP="005A4EA9">
            <w:pPr>
              <w:rPr>
                <w:i/>
                <w:iCs/>
                <w:lang w:val="nl-BE"/>
              </w:rPr>
            </w:pPr>
            <w:r w:rsidRPr="0016013B">
              <w:rPr>
                <w:i/>
                <w:iCs/>
                <w:lang w:val="nl-BE"/>
              </w:rPr>
              <w:t xml:space="preserve">Als het minder vlot gaat, </w:t>
            </w:r>
            <w:r w:rsidR="0017617C" w:rsidRPr="0016013B">
              <w:rPr>
                <w:i/>
                <w:iCs/>
                <w:lang w:val="nl-BE"/>
              </w:rPr>
              <w:t xml:space="preserve">kan de lkr </w:t>
            </w:r>
            <w:r w:rsidR="00F34F1C" w:rsidRPr="0016013B">
              <w:rPr>
                <w:i/>
                <w:iCs/>
                <w:lang w:val="nl-BE"/>
              </w:rPr>
              <w:t xml:space="preserve">enkele punten aanduiden </w:t>
            </w:r>
            <w:r w:rsidR="0016013B" w:rsidRPr="0016013B">
              <w:rPr>
                <w:i/>
                <w:iCs/>
                <w:lang w:val="nl-BE"/>
              </w:rPr>
              <w:t xml:space="preserve">op het veld waarbij ze een schatting van de coördinaten kunnen maken. </w:t>
            </w:r>
          </w:p>
          <w:p w14:paraId="0F66B2B3" w14:textId="6FA2B921" w:rsidR="0016013B" w:rsidRDefault="0016013B" w:rsidP="005A4EA9">
            <w:pPr>
              <w:rPr>
                <w:lang w:val="nl-BE"/>
              </w:rPr>
            </w:pPr>
          </w:p>
          <w:p w14:paraId="50A5253E" w14:textId="2C7D0C45" w:rsidR="001D4DB5" w:rsidRDefault="00D55E8D" w:rsidP="005A4EA9">
            <w:pPr>
              <w:rPr>
                <w:lang w:val="nl-BE"/>
              </w:rPr>
            </w:pPr>
            <w:r>
              <w:rPr>
                <w:lang w:val="nl-BE"/>
              </w:rPr>
              <w:t xml:space="preserve">De lln gaan nu aan de oefening </w:t>
            </w:r>
            <w:r w:rsidR="00983670">
              <w:rPr>
                <w:lang w:val="nl-BE"/>
              </w:rPr>
              <w:t>‘Huis met een kruis” werken. Voor ze op scratch het gaan maken, beginnen ze het huis op papier te maken.</w:t>
            </w:r>
          </w:p>
          <w:p w14:paraId="544C6C16" w14:textId="47CC7C44" w:rsidR="00983670" w:rsidRDefault="00983670" w:rsidP="005A4EA9">
            <w:pPr>
              <w:rPr>
                <w:lang w:val="nl-BE"/>
              </w:rPr>
            </w:pPr>
            <w:r>
              <w:rPr>
                <w:lang w:val="nl-BE"/>
              </w:rPr>
              <w:t>Stappenplan</w:t>
            </w:r>
            <w:r w:rsidR="009E764F">
              <w:rPr>
                <w:lang w:val="nl-BE"/>
              </w:rPr>
              <w:t>:</w:t>
            </w:r>
          </w:p>
          <w:p w14:paraId="7F91CB56" w14:textId="6203159B" w:rsidR="00983670" w:rsidRDefault="00983670" w:rsidP="00983670">
            <w:pPr>
              <w:numPr>
                <w:ilvl w:val="0"/>
                <w:numId w:val="28"/>
              </w:numPr>
              <w:rPr>
                <w:lang w:val="nl-BE"/>
              </w:rPr>
            </w:pPr>
            <w:r>
              <w:rPr>
                <w:lang w:val="nl-BE"/>
              </w:rPr>
              <w:t xml:space="preserve">De lln proberen eerst hoe ze het huis kunnen tekenen zonder </w:t>
            </w:r>
            <w:r w:rsidR="008835E5">
              <w:rPr>
                <w:lang w:val="nl-BE"/>
              </w:rPr>
              <w:t>over dezelfde lijn te gaan en dezelfde lijn te tekenen.</w:t>
            </w:r>
          </w:p>
          <w:p w14:paraId="2B60BC6B" w14:textId="2F970EF4" w:rsidR="008835E5" w:rsidRDefault="008835E5" w:rsidP="00983670">
            <w:pPr>
              <w:numPr>
                <w:ilvl w:val="0"/>
                <w:numId w:val="28"/>
              </w:numPr>
              <w:rPr>
                <w:lang w:val="nl-BE"/>
              </w:rPr>
            </w:pPr>
            <w:r>
              <w:rPr>
                <w:lang w:val="nl-BE"/>
              </w:rPr>
              <w:t xml:space="preserve">Als dat lukt zetten ze pijlen </w:t>
            </w:r>
            <w:r w:rsidR="00383AAD">
              <w:rPr>
                <w:lang w:val="nl-BE"/>
              </w:rPr>
              <w:t xml:space="preserve">en een nummer </w:t>
            </w:r>
            <w:r>
              <w:rPr>
                <w:lang w:val="nl-BE"/>
              </w:rPr>
              <w:t xml:space="preserve">bij elke </w:t>
            </w:r>
            <w:r w:rsidR="00383AAD">
              <w:rPr>
                <w:lang w:val="nl-BE"/>
              </w:rPr>
              <w:t>lijn.</w:t>
            </w:r>
          </w:p>
          <w:p w14:paraId="51256E0C" w14:textId="3D314E24" w:rsidR="00383AAD" w:rsidRDefault="00383AAD" w:rsidP="00983670">
            <w:pPr>
              <w:numPr>
                <w:ilvl w:val="0"/>
                <w:numId w:val="28"/>
              </w:numPr>
              <w:rPr>
                <w:lang w:val="nl-BE"/>
              </w:rPr>
            </w:pPr>
            <w:r>
              <w:rPr>
                <w:lang w:val="nl-BE"/>
              </w:rPr>
              <w:t xml:space="preserve">Zet bij elk punt de X en Y </w:t>
            </w:r>
            <w:r w:rsidR="00EB5F04">
              <w:rPr>
                <w:lang w:val="nl-BE"/>
              </w:rPr>
              <w:t>coördinaten.</w:t>
            </w:r>
          </w:p>
          <w:p w14:paraId="55DB072A" w14:textId="53E5C56C" w:rsidR="0067297F" w:rsidRDefault="0067297F" w:rsidP="0067297F">
            <w:pPr>
              <w:numPr>
                <w:ilvl w:val="0"/>
                <w:numId w:val="28"/>
              </w:numPr>
              <w:rPr>
                <w:lang w:val="nl-BE"/>
              </w:rPr>
            </w:pPr>
            <w:r>
              <w:rPr>
                <w:lang w:val="nl-BE"/>
              </w:rPr>
              <w:t>Als alles lukt maken ze het in scratch.</w:t>
            </w:r>
          </w:p>
          <w:p w14:paraId="30D3A96F" w14:textId="45BB4339" w:rsidR="0067297F" w:rsidRDefault="0067297F" w:rsidP="0067297F">
            <w:pPr>
              <w:numPr>
                <w:ilvl w:val="0"/>
                <w:numId w:val="28"/>
              </w:numPr>
              <w:rPr>
                <w:lang w:val="nl-BE"/>
              </w:rPr>
            </w:pPr>
            <w:r>
              <w:rPr>
                <w:lang w:val="nl-BE"/>
              </w:rPr>
              <w:t>Test de code en maak wijzigingen op papier</w:t>
            </w:r>
            <w:r w:rsidR="00A1401C">
              <w:rPr>
                <w:lang w:val="nl-BE"/>
              </w:rPr>
              <w:t xml:space="preserve"> indien nodig.</w:t>
            </w:r>
          </w:p>
          <w:p w14:paraId="6E86168C" w14:textId="5A42C785" w:rsidR="0067297F" w:rsidRDefault="0067297F" w:rsidP="00A1401C">
            <w:pPr>
              <w:rPr>
                <w:lang w:val="nl-BE"/>
              </w:rPr>
            </w:pPr>
          </w:p>
          <w:p w14:paraId="2DAFC499" w14:textId="77777777" w:rsidR="00B729E9" w:rsidRDefault="000F7AB7" w:rsidP="00EF14EF">
            <w:pPr>
              <w:rPr>
                <w:i/>
                <w:lang w:val="nl-BE"/>
              </w:rPr>
            </w:pPr>
            <w:r>
              <w:rPr>
                <w:i/>
                <w:lang w:val="nl-BE"/>
              </w:rPr>
              <w:t>Als er al lln klaar zijn kunnen ze aan de extra oefeningen in het handboek werken. Ze mogen er ook thuis aan werken.</w:t>
            </w:r>
          </w:p>
          <w:p w14:paraId="323B421F" w14:textId="7E46F6BC" w:rsidR="00EF14EF" w:rsidRPr="00EF14EF" w:rsidRDefault="00EF14EF" w:rsidP="00EF14EF">
            <w:pPr>
              <w:rPr>
                <w:i/>
                <w:lang w:val="nl-BE"/>
              </w:rPr>
            </w:pPr>
            <w:r w:rsidRPr="00EF14EF">
              <w:rPr>
                <w:i/>
                <w:lang w:val="nl-BE"/>
              </w:rPr>
              <w:t xml:space="preserve">Als het bij iedereen goed lukt gaan we verder, anders overloopt de lkr de oefening met behulp van de </w:t>
            </w:r>
            <w:r w:rsidR="0065689C" w:rsidRPr="00EF14EF">
              <w:rPr>
                <w:i/>
                <w:lang w:val="nl-BE"/>
              </w:rPr>
              <w:t>PowerPoint</w:t>
            </w:r>
            <w:r w:rsidRPr="00EF14EF">
              <w:rPr>
                <w:i/>
                <w:lang w:val="nl-BE"/>
              </w:rPr>
              <w:t>.</w:t>
            </w:r>
          </w:p>
          <w:p w14:paraId="6210F8EB" w14:textId="77777777" w:rsidR="00EF14EF" w:rsidRDefault="00EF14EF" w:rsidP="00EF14EF">
            <w:pPr>
              <w:rPr>
                <w:iCs/>
                <w:lang w:val="nl-BE"/>
              </w:rPr>
            </w:pPr>
          </w:p>
          <w:p w14:paraId="6C7FBBA1" w14:textId="77777777" w:rsidR="0065689C" w:rsidRDefault="0065689C" w:rsidP="00EF14EF">
            <w:pPr>
              <w:rPr>
                <w:iCs/>
                <w:lang w:val="nl-BE"/>
              </w:rPr>
            </w:pPr>
            <w:r>
              <w:rPr>
                <w:iCs/>
                <w:lang w:val="nl-BE"/>
              </w:rPr>
              <w:t>De lkr legt het belang uit van eerst je code op papier uit te werken en voor te bereiden.</w:t>
            </w:r>
          </w:p>
          <w:p w14:paraId="7ED21634" w14:textId="5D3C4714" w:rsidR="0065689C" w:rsidRPr="00EF14EF" w:rsidRDefault="0065689C" w:rsidP="00EF14EF">
            <w:pPr>
              <w:rPr>
                <w:iCs/>
                <w:lang w:val="nl-BE"/>
              </w:rPr>
            </w:pPr>
          </w:p>
        </w:tc>
        <w:tc>
          <w:tcPr>
            <w:tcW w:w="1484" w:type="dxa"/>
          </w:tcPr>
          <w:p w14:paraId="2062E5D0" w14:textId="77777777" w:rsidR="00AF5213" w:rsidRPr="00FF3955" w:rsidRDefault="00572EC1" w:rsidP="00AF5213">
            <w:r w:rsidRPr="00FF3955">
              <w:lastRenderedPageBreak/>
              <w:t>Cursus: “ondernemen en IT – Scratch”</w:t>
            </w:r>
          </w:p>
          <w:p w14:paraId="5781FC9F" w14:textId="77777777" w:rsidR="001E7DA6" w:rsidRPr="00AB52AE" w:rsidRDefault="001E7DA6" w:rsidP="00AF5213">
            <w:pPr>
              <w:rPr>
                <w:lang w:val="en-US"/>
              </w:rPr>
            </w:pPr>
            <w:r w:rsidRPr="00AB52AE">
              <w:rPr>
                <w:lang w:val="en-US"/>
              </w:rPr>
              <w:t>PowerPoint</w:t>
            </w:r>
          </w:p>
          <w:p w14:paraId="18C6E00D" w14:textId="77777777" w:rsidR="00D55E8D" w:rsidRPr="00AB52AE" w:rsidRDefault="00D55E8D" w:rsidP="00AF5213">
            <w:pPr>
              <w:rPr>
                <w:lang w:val="en-US"/>
              </w:rPr>
            </w:pPr>
          </w:p>
          <w:p w14:paraId="06708318" w14:textId="77777777" w:rsidR="00D55E8D" w:rsidRPr="00AB52AE" w:rsidRDefault="00D55E8D" w:rsidP="00AF5213">
            <w:pPr>
              <w:rPr>
                <w:lang w:val="en-US"/>
              </w:rPr>
            </w:pPr>
          </w:p>
          <w:p w14:paraId="3A246681" w14:textId="77777777" w:rsidR="00D55E8D" w:rsidRPr="00AB52AE" w:rsidRDefault="00D55E8D" w:rsidP="00AF5213">
            <w:pPr>
              <w:rPr>
                <w:lang w:val="en-US"/>
              </w:rPr>
            </w:pPr>
          </w:p>
          <w:p w14:paraId="5D520E44" w14:textId="77777777" w:rsidR="00D55E8D" w:rsidRPr="00AB52AE" w:rsidRDefault="00D55E8D" w:rsidP="00AF5213">
            <w:pPr>
              <w:rPr>
                <w:lang w:val="en-US"/>
              </w:rPr>
            </w:pPr>
          </w:p>
          <w:p w14:paraId="2DAD58E8" w14:textId="77777777" w:rsidR="00D55E8D" w:rsidRPr="00AB52AE" w:rsidRDefault="00D55E8D" w:rsidP="00AF5213">
            <w:pPr>
              <w:rPr>
                <w:lang w:val="en-US"/>
              </w:rPr>
            </w:pPr>
          </w:p>
          <w:p w14:paraId="08631D49" w14:textId="77777777" w:rsidR="00D55E8D" w:rsidRPr="00AB52AE" w:rsidRDefault="00D55E8D" w:rsidP="00AF5213">
            <w:pPr>
              <w:rPr>
                <w:lang w:val="en-US"/>
              </w:rPr>
            </w:pPr>
          </w:p>
          <w:p w14:paraId="5307FE64" w14:textId="77777777" w:rsidR="00D55E8D" w:rsidRPr="00AB52AE" w:rsidRDefault="00D55E8D" w:rsidP="00AF5213">
            <w:pPr>
              <w:rPr>
                <w:lang w:val="en-US"/>
              </w:rPr>
            </w:pPr>
          </w:p>
          <w:p w14:paraId="32CE4C1E" w14:textId="77777777" w:rsidR="00D55E8D" w:rsidRPr="00AB52AE" w:rsidRDefault="00D55E8D" w:rsidP="00AF5213">
            <w:pPr>
              <w:rPr>
                <w:lang w:val="en-US"/>
              </w:rPr>
            </w:pPr>
          </w:p>
          <w:p w14:paraId="684E5755" w14:textId="77777777" w:rsidR="00D55E8D" w:rsidRPr="00AB52AE" w:rsidRDefault="00D55E8D" w:rsidP="00AF5213">
            <w:pPr>
              <w:rPr>
                <w:lang w:val="en-US"/>
              </w:rPr>
            </w:pPr>
          </w:p>
          <w:p w14:paraId="670A53C5" w14:textId="77777777" w:rsidR="00D55E8D" w:rsidRPr="00AB52AE" w:rsidRDefault="00D55E8D" w:rsidP="00AF5213">
            <w:pPr>
              <w:rPr>
                <w:lang w:val="en-US"/>
              </w:rPr>
            </w:pPr>
          </w:p>
          <w:p w14:paraId="1485CE1F" w14:textId="77777777" w:rsidR="00D55E8D" w:rsidRPr="00AB52AE" w:rsidRDefault="0067297F" w:rsidP="00AF5213">
            <w:pPr>
              <w:rPr>
                <w:lang w:val="en-US"/>
              </w:rPr>
            </w:pPr>
            <w:r w:rsidRPr="00AB52AE">
              <w:rPr>
                <w:lang w:val="en-US"/>
              </w:rPr>
              <w:t xml:space="preserve">+ </w:t>
            </w:r>
            <w:r w:rsidR="00D55E8D" w:rsidRPr="00AB52AE">
              <w:rPr>
                <w:lang w:val="en-US"/>
              </w:rPr>
              <w:t>Website: Scratch</w:t>
            </w:r>
          </w:p>
          <w:p w14:paraId="5CAAC233" w14:textId="25226EF9" w:rsidR="00915274" w:rsidRPr="003B23DF" w:rsidRDefault="00915274" w:rsidP="00AF5213">
            <w:pPr>
              <w:rPr>
                <w:lang w:val="nl-BE"/>
              </w:rPr>
            </w:pPr>
            <w:r>
              <w:rPr>
                <w:lang w:val="nl-BE"/>
              </w:rPr>
              <w:t>Oefening 3</w:t>
            </w:r>
          </w:p>
        </w:tc>
        <w:tc>
          <w:tcPr>
            <w:tcW w:w="544" w:type="dxa"/>
          </w:tcPr>
          <w:p w14:paraId="58374DCB" w14:textId="238D9495" w:rsidR="00F0459D" w:rsidRDefault="00191297" w:rsidP="003337AA">
            <w:pPr>
              <w:rPr>
                <w:lang w:val="nl-BE"/>
              </w:rPr>
            </w:pPr>
            <w:r>
              <w:rPr>
                <w:lang w:val="nl-BE"/>
              </w:rPr>
              <w:t>5</w:t>
            </w:r>
            <w:r w:rsidR="00F80F4F">
              <w:rPr>
                <w:lang w:val="nl-BE"/>
              </w:rPr>
              <w:t>”</w:t>
            </w:r>
          </w:p>
          <w:p w14:paraId="6F527E30" w14:textId="77777777" w:rsidR="00F80F4F" w:rsidRDefault="00F80F4F" w:rsidP="003337AA">
            <w:pPr>
              <w:rPr>
                <w:lang w:val="nl-BE"/>
              </w:rPr>
            </w:pPr>
          </w:p>
          <w:p w14:paraId="416C81AC" w14:textId="77777777" w:rsidR="00F80F4F" w:rsidRDefault="00F80F4F" w:rsidP="003337AA">
            <w:pPr>
              <w:rPr>
                <w:lang w:val="nl-BE"/>
              </w:rPr>
            </w:pPr>
          </w:p>
          <w:p w14:paraId="6D49BF92" w14:textId="77777777" w:rsidR="00F80F4F" w:rsidRDefault="00F80F4F" w:rsidP="003337AA">
            <w:pPr>
              <w:rPr>
                <w:lang w:val="nl-BE"/>
              </w:rPr>
            </w:pPr>
          </w:p>
          <w:p w14:paraId="67740B67" w14:textId="77777777" w:rsidR="00CB6988" w:rsidRDefault="00CB6988" w:rsidP="003337AA">
            <w:pPr>
              <w:rPr>
                <w:lang w:val="nl-BE"/>
              </w:rPr>
            </w:pPr>
          </w:p>
          <w:p w14:paraId="44886577" w14:textId="77777777" w:rsidR="00CB6988" w:rsidRDefault="00CB6988" w:rsidP="003337AA">
            <w:pPr>
              <w:rPr>
                <w:lang w:val="nl-BE"/>
              </w:rPr>
            </w:pPr>
          </w:p>
          <w:p w14:paraId="5F44CACE" w14:textId="77777777" w:rsidR="00CB6988" w:rsidRDefault="00CB6988" w:rsidP="003337AA">
            <w:pPr>
              <w:rPr>
                <w:lang w:val="nl-BE"/>
              </w:rPr>
            </w:pPr>
          </w:p>
          <w:p w14:paraId="462C319C" w14:textId="77777777" w:rsidR="00CB6988" w:rsidRDefault="00CB6988" w:rsidP="003337AA">
            <w:pPr>
              <w:rPr>
                <w:lang w:val="nl-BE"/>
              </w:rPr>
            </w:pPr>
          </w:p>
          <w:p w14:paraId="2196A950" w14:textId="77777777" w:rsidR="00CB6988" w:rsidRDefault="00CB6988" w:rsidP="003337AA">
            <w:pPr>
              <w:rPr>
                <w:lang w:val="nl-BE"/>
              </w:rPr>
            </w:pPr>
          </w:p>
          <w:p w14:paraId="51A77A02" w14:textId="77777777" w:rsidR="00CB6988" w:rsidRDefault="00CB6988" w:rsidP="003337AA">
            <w:pPr>
              <w:rPr>
                <w:lang w:val="nl-BE"/>
              </w:rPr>
            </w:pPr>
          </w:p>
          <w:p w14:paraId="28BF7421" w14:textId="77777777" w:rsidR="00CB6988" w:rsidRDefault="00CB6988" w:rsidP="003337AA">
            <w:pPr>
              <w:rPr>
                <w:lang w:val="nl-BE"/>
              </w:rPr>
            </w:pPr>
          </w:p>
          <w:p w14:paraId="7285A5B1" w14:textId="77777777" w:rsidR="00CB6988" w:rsidRDefault="00CB6988" w:rsidP="003337AA">
            <w:pPr>
              <w:rPr>
                <w:lang w:val="nl-BE"/>
              </w:rPr>
            </w:pPr>
          </w:p>
          <w:p w14:paraId="06282CBC" w14:textId="77777777" w:rsidR="00CB6988" w:rsidRDefault="00CB6988" w:rsidP="003337AA">
            <w:pPr>
              <w:rPr>
                <w:lang w:val="nl-BE"/>
              </w:rPr>
            </w:pPr>
          </w:p>
          <w:p w14:paraId="5E7CD192" w14:textId="77777777" w:rsidR="00CB6988" w:rsidRDefault="00CB6988" w:rsidP="003337AA">
            <w:pPr>
              <w:rPr>
                <w:lang w:val="nl-BE"/>
              </w:rPr>
            </w:pPr>
          </w:p>
          <w:p w14:paraId="66CBB0D8" w14:textId="77777777" w:rsidR="00CB6988" w:rsidRDefault="00CB6988" w:rsidP="003337AA">
            <w:pPr>
              <w:rPr>
                <w:lang w:val="nl-BE"/>
              </w:rPr>
            </w:pPr>
          </w:p>
          <w:p w14:paraId="1DE8FB5E" w14:textId="633CA951" w:rsidR="00F80F4F" w:rsidRPr="00BE3EEB" w:rsidRDefault="00F80F4F" w:rsidP="003337AA">
            <w:pPr>
              <w:rPr>
                <w:lang w:val="nl-BE"/>
              </w:rPr>
            </w:pPr>
            <w:r>
              <w:rPr>
                <w:lang w:val="nl-BE"/>
              </w:rPr>
              <w:t>1</w:t>
            </w:r>
            <w:r w:rsidR="00CB6988">
              <w:rPr>
                <w:lang w:val="nl-BE"/>
              </w:rPr>
              <w:t>5</w:t>
            </w:r>
            <w:r>
              <w:rPr>
                <w:lang w:val="nl-BE"/>
              </w:rPr>
              <w:t>”</w:t>
            </w:r>
          </w:p>
        </w:tc>
      </w:tr>
      <w:tr w:rsidR="001F3206" w:rsidRPr="00BE3EEB" w14:paraId="17395D98" w14:textId="77777777" w:rsidTr="007E340E">
        <w:trPr>
          <w:trHeight w:val="332"/>
        </w:trPr>
        <w:tc>
          <w:tcPr>
            <w:tcW w:w="3072" w:type="dxa"/>
          </w:tcPr>
          <w:p w14:paraId="303F804E" w14:textId="77777777" w:rsidR="00AF5213" w:rsidRPr="00AF5213" w:rsidRDefault="00D335A3" w:rsidP="00AF5213">
            <w:pPr>
              <w:numPr>
                <w:ilvl w:val="0"/>
                <w:numId w:val="4"/>
              </w:numPr>
              <w:rPr>
                <w:color w:val="808080"/>
              </w:rPr>
            </w:pPr>
            <w:r w:rsidRPr="00D335A3">
              <w:rPr>
                <w:bCs/>
                <w:lang w:val="nl-BE"/>
              </w:rPr>
              <w:t>Motiveren/belangstelling wekken</w:t>
            </w:r>
          </w:p>
          <w:p w14:paraId="0F2A0D8D" w14:textId="77777777" w:rsidR="00D335A3" w:rsidRPr="00D335A3" w:rsidRDefault="00813B76" w:rsidP="00AF5213">
            <w:pPr>
              <w:ind w:left="720"/>
              <w:rPr>
                <w:color w:val="808080"/>
              </w:rPr>
            </w:pPr>
            <w:r>
              <w:rPr>
                <w:bCs/>
                <w:lang w:val="nl-BE"/>
              </w:rPr>
              <w:br/>
            </w:r>
          </w:p>
        </w:tc>
        <w:tc>
          <w:tcPr>
            <w:tcW w:w="1399" w:type="dxa"/>
          </w:tcPr>
          <w:p w14:paraId="2FB8D079" w14:textId="77777777" w:rsidR="00D335A3" w:rsidRDefault="00B7553E" w:rsidP="00F17B73">
            <w:r>
              <w:t>Doceren</w:t>
            </w:r>
          </w:p>
          <w:p w14:paraId="261DDC85" w14:textId="77777777" w:rsidR="00B7553E" w:rsidRDefault="00B7553E" w:rsidP="00F17B73"/>
          <w:p w14:paraId="6CE2FE3B" w14:textId="77777777" w:rsidR="00B7553E" w:rsidRDefault="00B7553E" w:rsidP="00F17B73"/>
          <w:p w14:paraId="452B2E7B" w14:textId="77777777" w:rsidR="00B7553E" w:rsidRDefault="00B7553E" w:rsidP="00F17B73"/>
          <w:p w14:paraId="5B568C33" w14:textId="273DC8DD" w:rsidR="00B7553E" w:rsidRPr="00780DA4" w:rsidRDefault="00143556" w:rsidP="00F17B73">
            <w:r>
              <w:t>Rollenspel</w:t>
            </w:r>
          </w:p>
        </w:tc>
        <w:tc>
          <w:tcPr>
            <w:tcW w:w="557" w:type="dxa"/>
          </w:tcPr>
          <w:p w14:paraId="224D604A" w14:textId="084F8514" w:rsidR="00D335A3" w:rsidRPr="00BE3EEB" w:rsidRDefault="00143556" w:rsidP="003337AA">
            <w:pPr>
              <w:rPr>
                <w:lang w:val="nl-BE"/>
              </w:rPr>
            </w:pPr>
            <w:r>
              <w:rPr>
                <w:lang w:val="nl-BE"/>
              </w:rPr>
              <w:t>K</w:t>
            </w:r>
          </w:p>
        </w:tc>
        <w:tc>
          <w:tcPr>
            <w:tcW w:w="6378" w:type="dxa"/>
          </w:tcPr>
          <w:p w14:paraId="0729C997" w14:textId="03747AEB" w:rsidR="00DE7259" w:rsidRDefault="00DE7259" w:rsidP="003337AA">
            <w:r>
              <w:t>De l</w:t>
            </w:r>
            <w:r w:rsidR="009A4B79">
              <w:t>kr legt nu het concept van ‘Signalen’ uit. Dit door middel van een kort rollenspel.</w:t>
            </w:r>
          </w:p>
          <w:p w14:paraId="0F6B15D9" w14:textId="1A31D903" w:rsidR="009A4B79" w:rsidRDefault="009A4B79" w:rsidP="003337AA"/>
          <w:p w14:paraId="1EA37944" w14:textId="1B92B7EE" w:rsidR="009A4B79" w:rsidRDefault="009A4B79" w:rsidP="003337AA">
            <w:r>
              <w:t>Rollenspel:</w:t>
            </w:r>
          </w:p>
          <w:p w14:paraId="66A6D530" w14:textId="2F30D205" w:rsidR="009A4B79" w:rsidRDefault="009A4B79" w:rsidP="003337AA">
            <w:r>
              <w:t xml:space="preserve">De hele klas bestaat uit verschillende sprites, </w:t>
            </w:r>
            <w:r w:rsidR="00D35CC8">
              <w:t>en we hebben allemaal een stuk code dat naar de lkr luistert.</w:t>
            </w:r>
          </w:p>
          <w:p w14:paraId="0EFF3DDC" w14:textId="512B07F2" w:rsidR="00D35CC8" w:rsidRDefault="00D35CC8" w:rsidP="003337AA">
            <w:r>
              <w:t>De lkr zegt nu bepaalde taken zoals: “sta recht”, “ga zitten”, “Steek rechterhand omhoog”,…</w:t>
            </w:r>
          </w:p>
          <w:p w14:paraId="0D73AF9B" w14:textId="4F257BE5" w:rsidR="00093514" w:rsidRPr="00B9366E" w:rsidRDefault="00093514" w:rsidP="003337AA"/>
        </w:tc>
        <w:tc>
          <w:tcPr>
            <w:tcW w:w="1484" w:type="dxa"/>
          </w:tcPr>
          <w:p w14:paraId="2A24940B" w14:textId="4ACF7DD6" w:rsidR="00D335A3" w:rsidRPr="003B23DF" w:rsidRDefault="00D335A3" w:rsidP="003337AA">
            <w:pPr>
              <w:rPr>
                <w:lang w:val="nl-BE"/>
              </w:rPr>
            </w:pPr>
          </w:p>
        </w:tc>
        <w:tc>
          <w:tcPr>
            <w:tcW w:w="544" w:type="dxa"/>
          </w:tcPr>
          <w:p w14:paraId="58502F74" w14:textId="0A604468" w:rsidR="002E6A9D" w:rsidRPr="00BE3EEB" w:rsidRDefault="009B0C23" w:rsidP="003337AA">
            <w:pPr>
              <w:rPr>
                <w:lang w:val="nl-BE"/>
              </w:rPr>
            </w:pPr>
            <w:r>
              <w:rPr>
                <w:lang w:val="nl-BE"/>
              </w:rPr>
              <w:t>5”</w:t>
            </w:r>
          </w:p>
        </w:tc>
      </w:tr>
      <w:tr w:rsidR="001F3206" w:rsidRPr="00BE3EEB" w14:paraId="7128D4F9" w14:textId="77777777" w:rsidTr="007E340E">
        <w:tc>
          <w:tcPr>
            <w:tcW w:w="3072" w:type="dxa"/>
          </w:tcPr>
          <w:p w14:paraId="0EC84BA4" w14:textId="77777777" w:rsidR="00D335A3" w:rsidRDefault="00D335A3" w:rsidP="00AF5213">
            <w:pPr>
              <w:numPr>
                <w:ilvl w:val="0"/>
                <w:numId w:val="4"/>
              </w:numPr>
              <w:rPr>
                <w:bCs/>
                <w:lang w:val="nl-BE"/>
              </w:rPr>
            </w:pPr>
            <w:r w:rsidRPr="00D335A3">
              <w:rPr>
                <w:bCs/>
                <w:lang w:val="nl-BE"/>
              </w:rPr>
              <w:t>Belang van de les</w:t>
            </w:r>
          </w:p>
          <w:p w14:paraId="350A87A1" w14:textId="77777777" w:rsidR="00AF5213" w:rsidRPr="00D335A3" w:rsidRDefault="00AF5213" w:rsidP="00AF5213">
            <w:pPr>
              <w:ind w:left="720"/>
              <w:rPr>
                <w:bCs/>
                <w:lang w:val="nl-BE"/>
              </w:rPr>
            </w:pPr>
          </w:p>
          <w:p w14:paraId="7001F60A" w14:textId="77777777" w:rsidR="00D335A3" w:rsidRPr="00D335A3" w:rsidRDefault="00D335A3" w:rsidP="00D335A3">
            <w:pPr>
              <w:ind w:left="720"/>
              <w:rPr>
                <w:bCs/>
                <w:lang w:val="nl-BE"/>
              </w:rPr>
            </w:pPr>
          </w:p>
        </w:tc>
        <w:tc>
          <w:tcPr>
            <w:tcW w:w="1399" w:type="dxa"/>
          </w:tcPr>
          <w:p w14:paraId="1648D393" w14:textId="1F6737A2" w:rsidR="00D335A3" w:rsidRPr="00BE3EEB" w:rsidRDefault="007D0D31" w:rsidP="00AF5213">
            <w:pPr>
              <w:ind w:left="51"/>
              <w:jc w:val="both"/>
              <w:rPr>
                <w:bCs/>
                <w:lang w:val="nl-BE"/>
              </w:rPr>
            </w:pPr>
            <w:r>
              <w:rPr>
                <w:bCs/>
                <w:lang w:val="nl-BE"/>
              </w:rPr>
              <w:t>Doceren</w:t>
            </w:r>
          </w:p>
        </w:tc>
        <w:tc>
          <w:tcPr>
            <w:tcW w:w="557" w:type="dxa"/>
          </w:tcPr>
          <w:p w14:paraId="02E95E49" w14:textId="0082E32B" w:rsidR="00D335A3" w:rsidRPr="00BE3EEB" w:rsidRDefault="00D335A3" w:rsidP="003337AA">
            <w:pPr>
              <w:rPr>
                <w:lang w:val="nl-BE"/>
              </w:rPr>
            </w:pPr>
          </w:p>
        </w:tc>
        <w:tc>
          <w:tcPr>
            <w:tcW w:w="6378" w:type="dxa"/>
          </w:tcPr>
          <w:p w14:paraId="4682EF35" w14:textId="77777777" w:rsidR="00082503" w:rsidRDefault="00D35CC8" w:rsidP="003337AA">
            <w:pPr>
              <w:rPr>
                <w:lang w:val="nl-BE"/>
              </w:rPr>
            </w:pPr>
            <w:r>
              <w:rPr>
                <w:lang w:val="nl-BE"/>
              </w:rPr>
              <w:t>In het dagelijks leven is het heel gemakkelijk om signalen te kunnen sturen</w:t>
            </w:r>
            <w:r w:rsidR="00CD09CD">
              <w:rPr>
                <w:lang w:val="nl-BE"/>
              </w:rPr>
              <w:t>. Als ik aan de lln iets zeg om te doen, is dat een soort van signaal sturen. In programmeren is er ook zo een concept, en dat gaat heel handig zijn als we naar andere sprites een signaal kunnen sturen.</w:t>
            </w:r>
          </w:p>
          <w:p w14:paraId="4DD2CC9E" w14:textId="27FD967D" w:rsidR="00CD09CD" w:rsidRPr="00BE3EEB" w:rsidRDefault="00CD09CD" w:rsidP="003337AA">
            <w:pPr>
              <w:rPr>
                <w:lang w:val="nl-BE"/>
              </w:rPr>
            </w:pPr>
          </w:p>
        </w:tc>
        <w:tc>
          <w:tcPr>
            <w:tcW w:w="1484" w:type="dxa"/>
          </w:tcPr>
          <w:p w14:paraId="2B00A8C9" w14:textId="77777777" w:rsidR="00D335A3" w:rsidRPr="00BE3EEB" w:rsidRDefault="00D335A3" w:rsidP="003337AA">
            <w:pPr>
              <w:rPr>
                <w:lang w:val="nl-BE"/>
              </w:rPr>
            </w:pPr>
          </w:p>
        </w:tc>
        <w:tc>
          <w:tcPr>
            <w:tcW w:w="544" w:type="dxa"/>
          </w:tcPr>
          <w:p w14:paraId="5357FA44" w14:textId="04950BAE" w:rsidR="00D335A3" w:rsidRPr="00BE3EEB" w:rsidRDefault="009B0C23" w:rsidP="003337AA">
            <w:pPr>
              <w:rPr>
                <w:lang w:val="nl-BE"/>
              </w:rPr>
            </w:pPr>
            <w:r>
              <w:rPr>
                <w:lang w:val="nl-BE"/>
              </w:rPr>
              <w:t>3”</w:t>
            </w:r>
          </w:p>
        </w:tc>
      </w:tr>
      <w:tr w:rsidR="003B23DF" w:rsidRPr="00BE3EEB" w14:paraId="3BAC6976" w14:textId="77777777" w:rsidTr="007E340E">
        <w:trPr>
          <w:trHeight w:val="287"/>
        </w:trPr>
        <w:tc>
          <w:tcPr>
            <w:tcW w:w="4471" w:type="dxa"/>
            <w:gridSpan w:val="2"/>
            <w:tcBorders>
              <w:right w:val="nil"/>
            </w:tcBorders>
            <w:shd w:val="clear" w:color="auto" w:fill="E7E6E6"/>
          </w:tcPr>
          <w:p w14:paraId="467F3F3B" w14:textId="2F42ACB8" w:rsidR="00986FAB" w:rsidRPr="00BE3EEB" w:rsidRDefault="00986FAB" w:rsidP="005D7F66">
            <w:pPr>
              <w:pStyle w:val="Kop2"/>
              <w:spacing w:before="100" w:beforeAutospacing="1" w:after="100" w:afterAutospacing="1"/>
              <w:rPr>
                <w:rFonts w:ascii="Times New Roman" w:hAnsi="Times New Roman" w:cs="Times New Roman"/>
                <w:b w:val="0"/>
                <w:bCs w:val="0"/>
                <w:i w:val="0"/>
                <w:color w:val="808080"/>
                <w:sz w:val="22"/>
                <w:szCs w:val="22"/>
              </w:rPr>
            </w:pPr>
          </w:p>
        </w:tc>
        <w:tc>
          <w:tcPr>
            <w:tcW w:w="557" w:type="dxa"/>
            <w:tcBorders>
              <w:left w:val="nil"/>
              <w:right w:val="nil"/>
            </w:tcBorders>
            <w:shd w:val="clear" w:color="auto" w:fill="E7E6E6"/>
          </w:tcPr>
          <w:p w14:paraId="1AA98E22" w14:textId="77777777" w:rsidR="00986FAB" w:rsidRPr="00BE3EEB" w:rsidRDefault="00986FAB" w:rsidP="003337AA">
            <w:pPr>
              <w:rPr>
                <w:lang w:val="nl-BE"/>
              </w:rPr>
            </w:pPr>
          </w:p>
        </w:tc>
        <w:tc>
          <w:tcPr>
            <w:tcW w:w="6378" w:type="dxa"/>
            <w:tcBorders>
              <w:left w:val="nil"/>
              <w:right w:val="nil"/>
            </w:tcBorders>
            <w:shd w:val="clear" w:color="auto" w:fill="E7E6E6"/>
          </w:tcPr>
          <w:p w14:paraId="75BE5DB4" w14:textId="77777777" w:rsidR="00986FAB" w:rsidRPr="00BE3EEB" w:rsidRDefault="00986FAB" w:rsidP="003337AA">
            <w:pPr>
              <w:rPr>
                <w:lang w:val="nl-BE"/>
              </w:rPr>
            </w:pPr>
          </w:p>
        </w:tc>
        <w:tc>
          <w:tcPr>
            <w:tcW w:w="1484" w:type="dxa"/>
            <w:tcBorders>
              <w:left w:val="nil"/>
              <w:right w:val="nil"/>
            </w:tcBorders>
            <w:shd w:val="clear" w:color="auto" w:fill="E7E6E6"/>
          </w:tcPr>
          <w:p w14:paraId="231DBACD" w14:textId="77777777" w:rsidR="00986FAB" w:rsidRPr="00BE3EEB" w:rsidRDefault="00986FAB" w:rsidP="003337AA">
            <w:pPr>
              <w:rPr>
                <w:lang w:val="nl-BE"/>
              </w:rPr>
            </w:pPr>
          </w:p>
        </w:tc>
        <w:tc>
          <w:tcPr>
            <w:tcW w:w="544" w:type="dxa"/>
            <w:tcBorders>
              <w:left w:val="nil"/>
            </w:tcBorders>
            <w:shd w:val="clear" w:color="auto" w:fill="E7E6E6"/>
          </w:tcPr>
          <w:p w14:paraId="4694206A" w14:textId="77777777" w:rsidR="00986FAB" w:rsidRPr="00BE3EEB" w:rsidRDefault="00986FAB" w:rsidP="003337AA">
            <w:pPr>
              <w:rPr>
                <w:lang w:val="nl-BE"/>
              </w:rPr>
            </w:pPr>
          </w:p>
        </w:tc>
      </w:tr>
      <w:tr w:rsidR="001F3206" w:rsidRPr="00BE3EEB" w14:paraId="5555170A" w14:textId="77777777" w:rsidTr="007E340E">
        <w:tc>
          <w:tcPr>
            <w:tcW w:w="3072" w:type="dxa"/>
            <w:vMerge w:val="restart"/>
          </w:tcPr>
          <w:p w14:paraId="60569D5F" w14:textId="77777777" w:rsidR="00D335A3" w:rsidRPr="00EF514A" w:rsidRDefault="00D335A3" w:rsidP="003D12A2">
            <w:pPr>
              <w:rPr>
                <w:b/>
                <w:lang w:val="nl-BE"/>
              </w:rPr>
            </w:pPr>
            <w:r w:rsidRPr="00EF514A">
              <w:rPr>
                <w:b/>
                <w:lang w:val="nl-BE"/>
              </w:rPr>
              <w:t>Leerdoel 1 (classificatie)</w:t>
            </w:r>
          </w:p>
          <w:p w14:paraId="72C13E1F" w14:textId="65E89B3C" w:rsidR="00D335A3" w:rsidRDefault="009D787A" w:rsidP="003337AA">
            <w:pPr>
              <w:rPr>
                <w:lang w:val="nl-BE"/>
              </w:rPr>
            </w:pPr>
            <w:r>
              <w:rPr>
                <w:lang w:val="nl-BE"/>
              </w:rPr>
              <w:t xml:space="preserve">De lln </w:t>
            </w:r>
            <w:r w:rsidR="001F7F1A">
              <w:rPr>
                <w:lang w:val="nl-BE"/>
              </w:rPr>
              <w:t>kunnen door middel van signalen communiceren naar andere sprites.</w:t>
            </w:r>
            <w:r w:rsidR="008A692A">
              <w:rPr>
                <w:lang w:val="nl-BE"/>
              </w:rPr>
              <w:t xml:space="preserve"> (Toepassen)</w:t>
            </w:r>
          </w:p>
          <w:p w14:paraId="14A2301F" w14:textId="77777777" w:rsidR="005A4EA9" w:rsidRDefault="005A4EA9" w:rsidP="003337AA">
            <w:pPr>
              <w:rPr>
                <w:lang w:val="nl-BE"/>
              </w:rPr>
            </w:pPr>
          </w:p>
          <w:p w14:paraId="470B2CC7" w14:textId="77777777" w:rsidR="005A4EA9" w:rsidRDefault="005A4EA9" w:rsidP="003337AA">
            <w:pPr>
              <w:rPr>
                <w:lang w:val="nl-BE"/>
              </w:rPr>
            </w:pPr>
          </w:p>
          <w:p w14:paraId="75E0269E" w14:textId="2D1CDB05" w:rsidR="005A4EA9" w:rsidRPr="00BE3EEB" w:rsidRDefault="005A4EA9" w:rsidP="003337AA">
            <w:pPr>
              <w:rPr>
                <w:lang w:val="nl-BE"/>
              </w:rPr>
            </w:pPr>
          </w:p>
        </w:tc>
        <w:tc>
          <w:tcPr>
            <w:tcW w:w="1399" w:type="dxa"/>
          </w:tcPr>
          <w:p w14:paraId="026321DD" w14:textId="15506921" w:rsidR="00D335A3" w:rsidRPr="00BE3EEB" w:rsidRDefault="00D93C35" w:rsidP="009E507C">
            <w:pPr>
              <w:rPr>
                <w:lang w:val="nl-BE"/>
              </w:rPr>
            </w:pPr>
            <w:r>
              <w:rPr>
                <w:lang w:val="nl-BE"/>
              </w:rPr>
              <w:t>Demonstratie</w:t>
            </w:r>
          </w:p>
        </w:tc>
        <w:tc>
          <w:tcPr>
            <w:tcW w:w="557" w:type="dxa"/>
          </w:tcPr>
          <w:p w14:paraId="3016BD74" w14:textId="48DDCBE3" w:rsidR="00D335A3" w:rsidRPr="00BE3EEB" w:rsidRDefault="00D93C35" w:rsidP="003337AA">
            <w:pPr>
              <w:rPr>
                <w:lang w:val="nl-BE"/>
              </w:rPr>
            </w:pPr>
            <w:r>
              <w:rPr>
                <w:lang w:val="nl-BE"/>
              </w:rPr>
              <w:t>K</w:t>
            </w:r>
          </w:p>
        </w:tc>
        <w:tc>
          <w:tcPr>
            <w:tcW w:w="6378" w:type="dxa"/>
          </w:tcPr>
          <w:p w14:paraId="25B5D4BA" w14:textId="77777777" w:rsidR="00D42CF7" w:rsidRPr="003D6EF3" w:rsidRDefault="00D42CF7" w:rsidP="00D42CF7">
            <w:pPr>
              <w:rPr>
                <w:bCs/>
                <w:u w:val="single"/>
                <w:lang w:val="nl-BE"/>
              </w:rPr>
            </w:pPr>
            <w:r w:rsidRPr="003D6EF3">
              <w:rPr>
                <w:bCs/>
                <w:u w:val="single"/>
                <w:lang w:val="nl-BE"/>
              </w:rPr>
              <w:t xml:space="preserve">Informatieverwerving 1: </w:t>
            </w:r>
          </w:p>
          <w:p w14:paraId="31FEA482" w14:textId="77777777" w:rsidR="00D42CF7" w:rsidRDefault="00D42CF7" w:rsidP="003337AA">
            <w:pPr>
              <w:rPr>
                <w:lang w:val="nl-BE"/>
              </w:rPr>
            </w:pPr>
          </w:p>
          <w:p w14:paraId="3CF30099" w14:textId="000B836D" w:rsidR="00AE3854" w:rsidRDefault="00D42CF7" w:rsidP="003337AA">
            <w:pPr>
              <w:rPr>
                <w:lang w:val="nl-BE"/>
              </w:rPr>
            </w:pPr>
            <w:r>
              <w:rPr>
                <w:lang w:val="nl-BE"/>
              </w:rPr>
              <w:t xml:space="preserve">Zoals ze bij de motivering hebben gezien, is het handig om </w:t>
            </w:r>
            <w:r w:rsidR="00AE3854">
              <w:rPr>
                <w:lang w:val="nl-BE"/>
              </w:rPr>
              <w:t>te communiceren naar andere sprites.</w:t>
            </w:r>
          </w:p>
          <w:p w14:paraId="54BD9E93" w14:textId="09794D2A" w:rsidR="00A06246" w:rsidRDefault="00A06246" w:rsidP="003337AA">
            <w:pPr>
              <w:rPr>
                <w:lang w:val="nl-BE"/>
              </w:rPr>
            </w:pPr>
          </w:p>
          <w:p w14:paraId="3ED9A5CE" w14:textId="53667DF2" w:rsidR="00CA6E42" w:rsidRDefault="00A06246" w:rsidP="00CA6E42">
            <w:pPr>
              <w:rPr>
                <w:lang w:val="nl-BE"/>
              </w:rPr>
            </w:pPr>
            <w:r>
              <w:rPr>
                <w:lang w:val="nl-BE"/>
              </w:rPr>
              <w:t>De lkr demonstreert waar ze de blokjes kunnen vinden</w:t>
            </w:r>
            <w:r w:rsidR="00CA6E42">
              <w:rPr>
                <w:lang w:val="nl-BE"/>
              </w:rPr>
              <w:t xml:space="preserve"> in een nieuw project</w:t>
            </w:r>
            <w:r>
              <w:rPr>
                <w:lang w:val="nl-BE"/>
              </w:rPr>
              <w:t>:</w:t>
            </w:r>
          </w:p>
          <w:p w14:paraId="05ADCFD8" w14:textId="5581EEB7" w:rsidR="00F759A7" w:rsidRDefault="00D93C35" w:rsidP="003337AA">
            <w:pPr>
              <w:rPr>
                <w:lang w:val="nl-BE"/>
              </w:rPr>
            </w:pPr>
            <w:r>
              <w:rPr>
                <w:lang w:val="nl-BE"/>
              </w:rPr>
              <w:t>Je kan een signaal verzenden met het blokje</w:t>
            </w:r>
            <w:r w:rsidR="0024420E">
              <w:rPr>
                <w:lang w:val="nl-BE"/>
              </w:rPr>
              <w:t xml:space="preserve"> </w:t>
            </w:r>
            <w:r w:rsidR="00CD6C6B">
              <w:rPr>
                <w:lang w:val="nl-BE"/>
              </w:rPr>
              <w:t xml:space="preserve">‘Zend signaal x’ bij gebeurtenissen. </w:t>
            </w:r>
          </w:p>
          <w:p w14:paraId="7B87B883" w14:textId="77777777" w:rsidR="00CD6C6B" w:rsidRDefault="00CD6C6B" w:rsidP="003337AA">
            <w:pPr>
              <w:rPr>
                <w:lang w:val="nl-BE"/>
              </w:rPr>
            </w:pPr>
          </w:p>
          <w:p w14:paraId="435ED38B" w14:textId="77777777" w:rsidR="00CA6E42" w:rsidRDefault="001B17D6" w:rsidP="003337AA">
            <w:pPr>
              <w:rPr>
                <w:lang w:val="nl-BE"/>
              </w:rPr>
            </w:pPr>
            <w:r>
              <w:rPr>
                <w:lang w:val="nl-BE"/>
              </w:rPr>
              <w:t>Bij een andere sprite (of ook bij de zelfde sprite) kan je dan het blokje ‘</w:t>
            </w:r>
            <w:r w:rsidR="00E4453B">
              <w:rPr>
                <w:lang w:val="nl-BE"/>
              </w:rPr>
              <w:t>wanneer ik signaal x ontvang’</w:t>
            </w:r>
            <w:r w:rsidR="00F607E8">
              <w:rPr>
                <w:lang w:val="nl-BE"/>
              </w:rPr>
              <w:t xml:space="preserve"> gebruiken om de code te starten zodra het signaal is verzonden.</w:t>
            </w:r>
          </w:p>
          <w:p w14:paraId="736EDE63" w14:textId="7E209771" w:rsidR="00846E8C" w:rsidRPr="00BE3EEB" w:rsidRDefault="00846E8C" w:rsidP="003337AA">
            <w:pPr>
              <w:rPr>
                <w:lang w:val="nl-BE"/>
              </w:rPr>
            </w:pPr>
          </w:p>
        </w:tc>
        <w:tc>
          <w:tcPr>
            <w:tcW w:w="1484" w:type="dxa"/>
          </w:tcPr>
          <w:p w14:paraId="7F56653C" w14:textId="3885FFDE" w:rsidR="003B23DF" w:rsidRPr="00BE3EEB" w:rsidRDefault="00191297" w:rsidP="003337AA">
            <w:pPr>
              <w:rPr>
                <w:lang w:val="nl-BE"/>
              </w:rPr>
            </w:pPr>
            <w:r>
              <w:rPr>
                <w:lang w:val="nl-BE"/>
              </w:rPr>
              <w:t>Scratch</w:t>
            </w:r>
          </w:p>
        </w:tc>
        <w:tc>
          <w:tcPr>
            <w:tcW w:w="544" w:type="dxa"/>
          </w:tcPr>
          <w:p w14:paraId="3076B6F1" w14:textId="2DB78D35" w:rsidR="009B0C23" w:rsidRPr="00BE3EEB" w:rsidRDefault="009B0C23" w:rsidP="003337AA">
            <w:pPr>
              <w:rPr>
                <w:lang w:val="nl-BE"/>
              </w:rPr>
            </w:pPr>
            <w:r>
              <w:rPr>
                <w:lang w:val="nl-BE"/>
              </w:rPr>
              <w:t>5”</w:t>
            </w:r>
          </w:p>
        </w:tc>
      </w:tr>
      <w:tr w:rsidR="001F3206" w:rsidRPr="00BE3EEB" w14:paraId="09B1C2C8" w14:textId="77777777" w:rsidTr="007E340E">
        <w:tc>
          <w:tcPr>
            <w:tcW w:w="3072" w:type="dxa"/>
            <w:vMerge/>
          </w:tcPr>
          <w:p w14:paraId="3C61AC28" w14:textId="77777777" w:rsidR="00D335A3" w:rsidRPr="00D335A3" w:rsidRDefault="00D335A3" w:rsidP="003337AA">
            <w:pPr>
              <w:rPr>
                <w:bCs/>
                <w:lang w:val="nl-BE"/>
              </w:rPr>
            </w:pPr>
          </w:p>
        </w:tc>
        <w:tc>
          <w:tcPr>
            <w:tcW w:w="1399" w:type="dxa"/>
          </w:tcPr>
          <w:p w14:paraId="56B88375" w14:textId="11196B6B" w:rsidR="00D335A3" w:rsidRPr="007D0D31" w:rsidRDefault="007D0D31" w:rsidP="003337AA">
            <w:pPr>
              <w:rPr>
                <w:lang w:val="nl-BE"/>
              </w:rPr>
            </w:pPr>
            <w:r>
              <w:rPr>
                <w:lang w:val="nl-BE"/>
              </w:rPr>
              <w:t>Zelfstandig leren</w:t>
            </w:r>
          </w:p>
        </w:tc>
        <w:tc>
          <w:tcPr>
            <w:tcW w:w="557" w:type="dxa"/>
          </w:tcPr>
          <w:p w14:paraId="7F97F285" w14:textId="5F556242" w:rsidR="00D335A3" w:rsidRPr="00BE3EEB" w:rsidRDefault="007D0D31" w:rsidP="003337AA">
            <w:pPr>
              <w:rPr>
                <w:lang w:val="nl-BE"/>
              </w:rPr>
            </w:pPr>
            <w:r>
              <w:rPr>
                <w:lang w:val="nl-BE"/>
              </w:rPr>
              <w:t>I</w:t>
            </w:r>
          </w:p>
        </w:tc>
        <w:tc>
          <w:tcPr>
            <w:tcW w:w="6378" w:type="dxa"/>
          </w:tcPr>
          <w:p w14:paraId="14C6E585" w14:textId="77777777" w:rsidR="00C74188" w:rsidRPr="003D6EF3" w:rsidRDefault="00C74188" w:rsidP="00C74188">
            <w:pPr>
              <w:rPr>
                <w:bCs/>
                <w:u w:val="single"/>
                <w:lang w:val="nl-BE"/>
              </w:rPr>
            </w:pPr>
            <w:r w:rsidRPr="003D6EF3">
              <w:rPr>
                <w:bCs/>
                <w:u w:val="single"/>
                <w:lang w:val="nl-BE"/>
              </w:rPr>
              <w:t>Informatieverwerking 1:</w:t>
            </w:r>
          </w:p>
          <w:p w14:paraId="36E5464E" w14:textId="77777777" w:rsidR="00C74188" w:rsidRDefault="00C74188" w:rsidP="003337AA">
            <w:pPr>
              <w:rPr>
                <w:lang w:val="nl-BE"/>
              </w:rPr>
            </w:pPr>
          </w:p>
          <w:p w14:paraId="1B64CC39" w14:textId="2A69C632" w:rsidR="003C25A4" w:rsidRDefault="00414C39" w:rsidP="003337AA">
            <w:pPr>
              <w:rPr>
                <w:lang w:val="nl-BE"/>
              </w:rPr>
            </w:pPr>
            <w:r>
              <w:rPr>
                <w:lang w:val="nl-BE"/>
              </w:rPr>
              <w:t>De lln werken zelfstandig aan opdracht 4</w:t>
            </w:r>
            <w:r w:rsidR="003C25A4">
              <w:rPr>
                <w:lang w:val="nl-BE"/>
              </w:rPr>
              <w:t xml:space="preserve"> in het handboek</w:t>
            </w:r>
            <w:r w:rsidR="0065689C">
              <w:rPr>
                <w:lang w:val="nl-BE"/>
              </w:rPr>
              <w:t>.</w:t>
            </w:r>
          </w:p>
          <w:p w14:paraId="1E27D0A5" w14:textId="0343C4DB" w:rsidR="0065689C" w:rsidRDefault="0065689C" w:rsidP="003337AA">
            <w:pPr>
              <w:rPr>
                <w:lang w:val="nl-BE"/>
              </w:rPr>
            </w:pPr>
            <w:r>
              <w:rPr>
                <w:lang w:val="nl-BE"/>
              </w:rPr>
              <w:t>Vermeld zeker dat ze de oefeningen op tijd en goed opslaan,</w:t>
            </w:r>
          </w:p>
          <w:p w14:paraId="59E3BF2D" w14:textId="77777777" w:rsidR="0065689C" w:rsidRPr="0065689C" w:rsidRDefault="0065689C" w:rsidP="003337AA">
            <w:pPr>
              <w:rPr>
                <w:lang w:val="nl-BE"/>
              </w:rPr>
            </w:pPr>
          </w:p>
          <w:p w14:paraId="6DB9DC95" w14:textId="77777777" w:rsidR="00170456" w:rsidRDefault="00770735" w:rsidP="003337AA">
            <w:r w:rsidRPr="00770735">
              <w:lastRenderedPageBreak/>
              <w:t xml:space="preserve">De lkr checkt of het </w:t>
            </w:r>
            <w:r>
              <w:t>bij iedereen is gelukt.</w:t>
            </w:r>
          </w:p>
          <w:p w14:paraId="361D2182" w14:textId="77777777" w:rsidR="00770735" w:rsidRDefault="00770735" w:rsidP="003337AA"/>
          <w:p w14:paraId="2F766607" w14:textId="77777777" w:rsidR="00770735" w:rsidRDefault="00770735" w:rsidP="003337AA">
            <w:pPr>
              <w:rPr>
                <w:i/>
                <w:iCs/>
              </w:rPr>
            </w:pPr>
            <w:r>
              <w:rPr>
                <w:i/>
                <w:iCs/>
              </w:rPr>
              <w:t xml:space="preserve">Als er lln sneller klaar zijn </w:t>
            </w:r>
            <w:r w:rsidR="00EA6075">
              <w:rPr>
                <w:i/>
                <w:iCs/>
              </w:rPr>
              <w:t>kunnen ze de uitbreiding maken.</w:t>
            </w:r>
          </w:p>
          <w:p w14:paraId="799E8E6E" w14:textId="77777777" w:rsidR="00EA6075" w:rsidRDefault="00EA6075" w:rsidP="003337AA">
            <w:pPr>
              <w:rPr>
                <w:i/>
                <w:iCs/>
              </w:rPr>
            </w:pPr>
          </w:p>
          <w:p w14:paraId="7DEC36B8" w14:textId="77777777" w:rsidR="00EA6075" w:rsidRDefault="00EA6075" w:rsidP="003337AA">
            <w:pPr>
              <w:rPr>
                <w:i/>
                <w:iCs/>
              </w:rPr>
            </w:pPr>
            <w:r>
              <w:rPr>
                <w:i/>
                <w:iCs/>
              </w:rPr>
              <w:t>Als de lln het idee van signalen nog niet snappe</w:t>
            </w:r>
            <w:r w:rsidR="000B5880">
              <w:rPr>
                <w:i/>
                <w:iCs/>
              </w:rPr>
              <w:t>n, kan de lkr een soortgelijke oefening als voorbeeld demonstreren.</w:t>
            </w:r>
          </w:p>
          <w:p w14:paraId="1AD339DC" w14:textId="7BDA39E6" w:rsidR="00846E8C" w:rsidRPr="00770735" w:rsidRDefault="00846E8C" w:rsidP="003337AA">
            <w:pPr>
              <w:rPr>
                <w:i/>
                <w:iCs/>
              </w:rPr>
            </w:pPr>
          </w:p>
        </w:tc>
        <w:tc>
          <w:tcPr>
            <w:tcW w:w="1484" w:type="dxa"/>
          </w:tcPr>
          <w:p w14:paraId="5EFB560D" w14:textId="77777777" w:rsidR="00191297" w:rsidRDefault="00191297" w:rsidP="003337AA">
            <w:r>
              <w:lastRenderedPageBreak/>
              <w:t>Scratch</w:t>
            </w:r>
          </w:p>
          <w:p w14:paraId="345F6B7D" w14:textId="0D7FE954" w:rsidR="00915274" w:rsidRPr="00770735" w:rsidRDefault="00915274" w:rsidP="003337AA">
            <w:r>
              <w:t>Opdracht 4</w:t>
            </w:r>
          </w:p>
        </w:tc>
        <w:tc>
          <w:tcPr>
            <w:tcW w:w="544" w:type="dxa"/>
          </w:tcPr>
          <w:p w14:paraId="4BAB6796" w14:textId="7A7057CE" w:rsidR="00D335A3" w:rsidRPr="00BE3EEB" w:rsidRDefault="00997CA5" w:rsidP="003337AA">
            <w:pPr>
              <w:rPr>
                <w:lang w:val="nl-BE"/>
              </w:rPr>
            </w:pPr>
            <w:r>
              <w:rPr>
                <w:lang w:val="nl-BE"/>
              </w:rPr>
              <w:t>1</w:t>
            </w:r>
            <w:r w:rsidR="00CB6988">
              <w:rPr>
                <w:lang w:val="nl-BE"/>
              </w:rPr>
              <w:t>0</w:t>
            </w:r>
            <w:r>
              <w:rPr>
                <w:lang w:val="nl-BE"/>
              </w:rPr>
              <w:t>”</w:t>
            </w:r>
          </w:p>
        </w:tc>
      </w:tr>
      <w:tr w:rsidR="001F3206" w:rsidRPr="00BE3EEB" w14:paraId="30823296" w14:textId="77777777" w:rsidTr="007E340E">
        <w:tc>
          <w:tcPr>
            <w:tcW w:w="3072" w:type="dxa"/>
            <w:vMerge/>
          </w:tcPr>
          <w:p w14:paraId="038A2B9B" w14:textId="77777777" w:rsidR="00D335A3" w:rsidRPr="00D335A3" w:rsidRDefault="00D335A3" w:rsidP="003337AA">
            <w:pPr>
              <w:rPr>
                <w:bCs/>
                <w:lang w:val="nl-BE"/>
              </w:rPr>
            </w:pPr>
          </w:p>
        </w:tc>
        <w:tc>
          <w:tcPr>
            <w:tcW w:w="1399" w:type="dxa"/>
          </w:tcPr>
          <w:p w14:paraId="66B78E95" w14:textId="77BF25BF" w:rsidR="00D335A3" w:rsidRPr="00D335A3" w:rsidRDefault="00D335A3" w:rsidP="003337AA">
            <w:pPr>
              <w:rPr>
                <w:bCs/>
                <w:lang w:val="nl-BE"/>
              </w:rPr>
            </w:pPr>
          </w:p>
        </w:tc>
        <w:tc>
          <w:tcPr>
            <w:tcW w:w="557" w:type="dxa"/>
          </w:tcPr>
          <w:p w14:paraId="2AE5C997" w14:textId="587981FA" w:rsidR="00D335A3" w:rsidRPr="00BE3EEB" w:rsidRDefault="00D335A3" w:rsidP="003337AA">
            <w:pPr>
              <w:rPr>
                <w:lang w:val="nl-BE"/>
              </w:rPr>
            </w:pPr>
          </w:p>
        </w:tc>
        <w:tc>
          <w:tcPr>
            <w:tcW w:w="6378" w:type="dxa"/>
          </w:tcPr>
          <w:p w14:paraId="4B0AB3B4" w14:textId="77777777" w:rsidR="007E7C31" w:rsidRPr="003D6EF3" w:rsidRDefault="007E7C31" w:rsidP="007E7C31">
            <w:pPr>
              <w:rPr>
                <w:bCs/>
                <w:u w:val="single"/>
                <w:lang w:val="nl-BE"/>
              </w:rPr>
            </w:pPr>
            <w:r w:rsidRPr="003D6EF3">
              <w:rPr>
                <w:bCs/>
                <w:u w:val="single"/>
                <w:lang w:val="nl-BE"/>
              </w:rPr>
              <w:t xml:space="preserve">Feedback 1: </w:t>
            </w:r>
          </w:p>
          <w:p w14:paraId="3924923B" w14:textId="77777777" w:rsidR="007E7C31" w:rsidRDefault="007E7C31" w:rsidP="003337AA">
            <w:pPr>
              <w:rPr>
                <w:lang w:val="nl-BE"/>
              </w:rPr>
            </w:pPr>
          </w:p>
          <w:p w14:paraId="3DCA5C8A" w14:textId="5C15532B" w:rsidR="002C5AAA" w:rsidRDefault="003A02C6" w:rsidP="003337AA">
            <w:pPr>
              <w:rPr>
                <w:lang w:val="nl-BE"/>
              </w:rPr>
            </w:pPr>
            <w:r>
              <w:rPr>
                <w:lang w:val="nl-BE"/>
              </w:rPr>
              <w:t xml:space="preserve">De lkr loopt tijdens de oefening door de klas en bekijkt </w:t>
            </w:r>
            <w:r w:rsidR="00E25EE7">
              <w:rPr>
                <w:lang w:val="nl-BE"/>
              </w:rPr>
              <w:t>bij wie het wel/niet goed gaat.</w:t>
            </w:r>
          </w:p>
          <w:p w14:paraId="16F1EA5B" w14:textId="77777777" w:rsidR="00E25EE7" w:rsidRDefault="00E25EE7" w:rsidP="003337AA">
            <w:pPr>
              <w:rPr>
                <w:lang w:val="nl-BE"/>
              </w:rPr>
            </w:pPr>
          </w:p>
          <w:p w14:paraId="430385A1" w14:textId="40759C64" w:rsidR="00F7686A" w:rsidRDefault="002434E8" w:rsidP="003337AA">
            <w:pPr>
              <w:rPr>
                <w:lang w:val="nl-BE"/>
              </w:rPr>
            </w:pPr>
            <w:r>
              <w:rPr>
                <w:lang w:val="nl-BE"/>
              </w:rPr>
              <w:t>Als het bij meerdere lln niet goed lukt kan er klassikaal een extra voorbeeld worden gedemonstreerd.</w:t>
            </w:r>
          </w:p>
          <w:p w14:paraId="02928865" w14:textId="157EF82D" w:rsidR="002434E8" w:rsidRPr="00BE3EEB" w:rsidRDefault="002434E8" w:rsidP="003337AA">
            <w:pPr>
              <w:rPr>
                <w:lang w:val="nl-BE"/>
              </w:rPr>
            </w:pPr>
          </w:p>
        </w:tc>
        <w:tc>
          <w:tcPr>
            <w:tcW w:w="1484" w:type="dxa"/>
          </w:tcPr>
          <w:p w14:paraId="4A874EA7" w14:textId="05FA05F7" w:rsidR="00D335A3" w:rsidRPr="00BE3EEB" w:rsidRDefault="00D335A3" w:rsidP="003337AA">
            <w:pPr>
              <w:rPr>
                <w:lang w:val="nl-BE"/>
              </w:rPr>
            </w:pPr>
          </w:p>
        </w:tc>
        <w:tc>
          <w:tcPr>
            <w:tcW w:w="544" w:type="dxa"/>
          </w:tcPr>
          <w:p w14:paraId="43E12CD8" w14:textId="4AC415F6" w:rsidR="00D335A3" w:rsidRPr="00BE3EEB" w:rsidRDefault="00CB6988" w:rsidP="003337AA">
            <w:pPr>
              <w:rPr>
                <w:lang w:val="nl-BE"/>
              </w:rPr>
            </w:pPr>
            <w:r>
              <w:rPr>
                <w:lang w:val="nl-BE"/>
              </w:rPr>
              <w:t>6</w:t>
            </w:r>
            <w:r w:rsidR="00997CA5">
              <w:rPr>
                <w:lang w:val="nl-BE"/>
              </w:rPr>
              <w:t>”</w:t>
            </w:r>
          </w:p>
        </w:tc>
      </w:tr>
      <w:tr w:rsidR="001F3206" w:rsidRPr="00C118A6" w14:paraId="1730F036" w14:textId="77777777" w:rsidTr="007E340E">
        <w:tc>
          <w:tcPr>
            <w:tcW w:w="3072" w:type="dxa"/>
            <w:vMerge w:val="restart"/>
          </w:tcPr>
          <w:p w14:paraId="4D0AE2EB" w14:textId="77777777" w:rsidR="00D335A3" w:rsidRPr="00EF514A" w:rsidRDefault="00D335A3" w:rsidP="003337AA">
            <w:pPr>
              <w:rPr>
                <w:b/>
                <w:lang w:val="nl-BE"/>
              </w:rPr>
            </w:pPr>
            <w:r w:rsidRPr="00EF514A">
              <w:rPr>
                <w:b/>
                <w:lang w:val="nl-BE"/>
              </w:rPr>
              <w:t>Leerdoel 2 (classificatie)</w:t>
            </w:r>
          </w:p>
          <w:p w14:paraId="291440C5" w14:textId="3A19336B" w:rsidR="0046094C" w:rsidRDefault="001F7F1A" w:rsidP="005A4EA9">
            <w:pPr>
              <w:rPr>
                <w:bCs/>
                <w:lang w:val="nl-BE"/>
              </w:rPr>
            </w:pPr>
            <w:r>
              <w:rPr>
                <w:bCs/>
                <w:lang w:val="nl-BE"/>
              </w:rPr>
              <w:t xml:space="preserve">De lln </w:t>
            </w:r>
            <w:r w:rsidR="004B1F99">
              <w:rPr>
                <w:bCs/>
                <w:lang w:val="nl-BE"/>
              </w:rPr>
              <w:t xml:space="preserve">kunnen </w:t>
            </w:r>
            <w:r w:rsidR="00665037">
              <w:rPr>
                <w:bCs/>
                <w:lang w:val="nl-BE"/>
              </w:rPr>
              <w:t xml:space="preserve">het </w:t>
            </w:r>
            <w:r w:rsidR="00A352F6">
              <w:rPr>
                <w:bCs/>
                <w:lang w:val="nl-BE"/>
              </w:rPr>
              <w:t>‘</w:t>
            </w:r>
            <w:r w:rsidR="00665037">
              <w:rPr>
                <w:bCs/>
                <w:lang w:val="nl-BE"/>
              </w:rPr>
              <w:t>als dan</w:t>
            </w:r>
            <w:r w:rsidR="00A352F6">
              <w:rPr>
                <w:bCs/>
                <w:lang w:val="nl-BE"/>
              </w:rPr>
              <w:t>’</w:t>
            </w:r>
            <w:r w:rsidR="00665037">
              <w:rPr>
                <w:bCs/>
                <w:lang w:val="nl-BE"/>
              </w:rPr>
              <w:t xml:space="preserve"> blokje gebruiken in hun code. </w:t>
            </w:r>
            <w:r w:rsidR="000B5880">
              <w:rPr>
                <w:bCs/>
                <w:lang w:val="nl-BE"/>
              </w:rPr>
              <w:t>(Toepassen)</w:t>
            </w:r>
          </w:p>
          <w:p w14:paraId="335A5D26" w14:textId="77777777" w:rsidR="005A4EA9" w:rsidRDefault="005A4EA9" w:rsidP="005A4EA9">
            <w:pPr>
              <w:rPr>
                <w:bCs/>
                <w:lang w:val="nl-BE"/>
              </w:rPr>
            </w:pPr>
          </w:p>
          <w:p w14:paraId="0DDB6F59" w14:textId="0905820A" w:rsidR="005A4EA9" w:rsidRPr="00BE3EEB" w:rsidRDefault="005A4EA9" w:rsidP="005A4EA9">
            <w:pPr>
              <w:rPr>
                <w:bCs/>
                <w:lang w:val="nl-BE"/>
              </w:rPr>
            </w:pPr>
          </w:p>
        </w:tc>
        <w:tc>
          <w:tcPr>
            <w:tcW w:w="1399" w:type="dxa"/>
          </w:tcPr>
          <w:p w14:paraId="2C45EE6F" w14:textId="77777777" w:rsidR="00D335A3" w:rsidRDefault="00D335A3" w:rsidP="009E507C">
            <w:pPr>
              <w:rPr>
                <w:bCs/>
                <w:lang w:val="nl-BE"/>
              </w:rPr>
            </w:pPr>
          </w:p>
          <w:p w14:paraId="4A00103E" w14:textId="77777777" w:rsidR="007D0D31" w:rsidRDefault="007D0D31" w:rsidP="009E507C">
            <w:pPr>
              <w:rPr>
                <w:bCs/>
                <w:lang w:val="nl-BE"/>
              </w:rPr>
            </w:pPr>
          </w:p>
          <w:p w14:paraId="7BF7227B" w14:textId="77777777" w:rsidR="007D0D31" w:rsidRDefault="007D0D31" w:rsidP="009E507C">
            <w:pPr>
              <w:rPr>
                <w:bCs/>
                <w:lang w:val="nl-BE"/>
              </w:rPr>
            </w:pPr>
            <w:r>
              <w:rPr>
                <w:bCs/>
                <w:lang w:val="nl-BE"/>
              </w:rPr>
              <w:t>Rollenspel</w:t>
            </w:r>
          </w:p>
          <w:p w14:paraId="47C975EF" w14:textId="77777777" w:rsidR="00C07FB8" w:rsidRDefault="00C07FB8" w:rsidP="009E507C">
            <w:pPr>
              <w:rPr>
                <w:bCs/>
                <w:lang w:val="nl-BE"/>
              </w:rPr>
            </w:pPr>
          </w:p>
          <w:p w14:paraId="1A4FF6E7" w14:textId="77777777" w:rsidR="00C07FB8" w:rsidRDefault="00C07FB8" w:rsidP="009E507C">
            <w:pPr>
              <w:rPr>
                <w:bCs/>
                <w:lang w:val="nl-BE"/>
              </w:rPr>
            </w:pPr>
          </w:p>
          <w:p w14:paraId="4122348A" w14:textId="77777777" w:rsidR="00C07FB8" w:rsidRDefault="00C07FB8" w:rsidP="009E507C">
            <w:pPr>
              <w:rPr>
                <w:bCs/>
                <w:lang w:val="nl-BE"/>
              </w:rPr>
            </w:pPr>
          </w:p>
          <w:p w14:paraId="1F58B043" w14:textId="77777777" w:rsidR="00C07FB8" w:rsidRDefault="00C07FB8" w:rsidP="009E507C">
            <w:pPr>
              <w:rPr>
                <w:bCs/>
                <w:lang w:val="nl-BE"/>
              </w:rPr>
            </w:pPr>
          </w:p>
          <w:p w14:paraId="3C4237BE" w14:textId="77777777" w:rsidR="00C07FB8" w:rsidRDefault="00C07FB8" w:rsidP="009E507C">
            <w:pPr>
              <w:rPr>
                <w:bCs/>
                <w:lang w:val="nl-BE"/>
              </w:rPr>
            </w:pPr>
          </w:p>
          <w:p w14:paraId="535A3278" w14:textId="77777777" w:rsidR="00C07FB8" w:rsidRDefault="00C07FB8" w:rsidP="009E507C">
            <w:pPr>
              <w:rPr>
                <w:bCs/>
                <w:lang w:val="nl-BE"/>
              </w:rPr>
            </w:pPr>
          </w:p>
          <w:p w14:paraId="625ED7D4" w14:textId="77777777" w:rsidR="00C07FB8" w:rsidRDefault="00C07FB8" w:rsidP="009E507C">
            <w:pPr>
              <w:rPr>
                <w:bCs/>
                <w:lang w:val="nl-BE"/>
              </w:rPr>
            </w:pPr>
          </w:p>
          <w:p w14:paraId="449B71A3" w14:textId="77777777" w:rsidR="00C07FB8" w:rsidRDefault="00C07FB8" w:rsidP="009E507C">
            <w:pPr>
              <w:rPr>
                <w:bCs/>
                <w:lang w:val="nl-BE"/>
              </w:rPr>
            </w:pPr>
          </w:p>
          <w:p w14:paraId="6CCDCF16" w14:textId="77777777" w:rsidR="00C07FB8" w:rsidRDefault="00C07FB8" w:rsidP="009E507C">
            <w:pPr>
              <w:rPr>
                <w:bCs/>
                <w:lang w:val="nl-BE"/>
              </w:rPr>
            </w:pPr>
          </w:p>
          <w:p w14:paraId="2ACC7D42" w14:textId="77777777" w:rsidR="00C07FB8" w:rsidRDefault="00C07FB8" w:rsidP="009E507C">
            <w:pPr>
              <w:rPr>
                <w:bCs/>
                <w:lang w:val="nl-BE"/>
              </w:rPr>
            </w:pPr>
          </w:p>
          <w:p w14:paraId="26F8213F" w14:textId="77777777" w:rsidR="00C07FB8" w:rsidRDefault="00C07FB8" w:rsidP="009E507C">
            <w:pPr>
              <w:rPr>
                <w:bCs/>
                <w:lang w:val="nl-BE"/>
              </w:rPr>
            </w:pPr>
          </w:p>
          <w:p w14:paraId="06D7C47C" w14:textId="3F1B8CCA" w:rsidR="00C07FB8" w:rsidRPr="00BE3EEB" w:rsidRDefault="00C07FB8" w:rsidP="009E507C">
            <w:pPr>
              <w:rPr>
                <w:bCs/>
                <w:lang w:val="nl-BE"/>
              </w:rPr>
            </w:pPr>
            <w:r>
              <w:rPr>
                <w:bCs/>
                <w:lang w:val="nl-BE"/>
              </w:rPr>
              <w:t>Demonstreren</w:t>
            </w:r>
          </w:p>
        </w:tc>
        <w:tc>
          <w:tcPr>
            <w:tcW w:w="557" w:type="dxa"/>
          </w:tcPr>
          <w:p w14:paraId="1E9972B6" w14:textId="106CE9F4" w:rsidR="00D335A3" w:rsidRPr="00BE3EEB" w:rsidRDefault="009D35AD" w:rsidP="003337AA">
            <w:pPr>
              <w:rPr>
                <w:lang w:val="nl-BE"/>
              </w:rPr>
            </w:pPr>
            <w:r>
              <w:rPr>
                <w:lang w:val="nl-BE"/>
              </w:rPr>
              <w:t>K</w:t>
            </w:r>
          </w:p>
        </w:tc>
        <w:tc>
          <w:tcPr>
            <w:tcW w:w="6378" w:type="dxa"/>
          </w:tcPr>
          <w:p w14:paraId="25169A49" w14:textId="31860A39" w:rsidR="00147361" w:rsidRPr="003D6EF3" w:rsidRDefault="00147361" w:rsidP="00147361">
            <w:pPr>
              <w:rPr>
                <w:bCs/>
                <w:u w:val="single"/>
                <w:lang w:val="nl-BE"/>
              </w:rPr>
            </w:pPr>
            <w:r w:rsidRPr="003D6EF3">
              <w:rPr>
                <w:bCs/>
                <w:u w:val="single"/>
                <w:lang w:val="nl-BE"/>
              </w:rPr>
              <w:t xml:space="preserve">Informatieverwerving </w:t>
            </w:r>
            <w:r>
              <w:rPr>
                <w:bCs/>
                <w:u w:val="single"/>
                <w:lang w:val="nl-BE"/>
              </w:rPr>
              <w:t>2</w:t>
            </w:r>
            <w:r w:rsidRPr="003D6EF3">
              <w:rPr>
                <w:bCs/>
                <w:u w:val="single"/>
                <w:lang w:val="nl-BE"/>
              </w:rPr>
              <w:t xml:space="preserve">: </w:t>
            </w:r>
          </w:p>
          <w:p w14:paraId="5B18792B" w14:textId="5468136F" w:rsidR="00546C8A" w:rsidRDefault="00546C8A" w:rsidP="003337AA">
            <w:pPr>
              <w:rPr>
                <w:b/>
                <w:bCs/>
              </w:rPr>
            </w:pPr>
          </w:p>
          <w:p w14:paraId="37BE6530" w14:textId="41711D31" w:rsidR="001239E5" w:rsidRDefault="004C6A34" w:rsidP="003337AA">
            <w:r>
              <w:t>De lkr legt het concept van het als-dan blokje uit door middel van een kort rollenspel.</w:t>
            </w:r>
          </w:p>
          <w:p w14:paraId="2B79C3EF" w14:textId="4D2D4DC5" w:rsidR="004C6A34" w:rsidRDefault="00773099" w:rsidP="003337AA">
            <w:r>
              <w:t>1 lln is vrijwilliger</w:t>
            </w:r>
            <w:r w:rsidR="00E318CC">
              <w:t xml:space="preserve"> en staat recht. Op het bord staan enkele als-dan situaties.</w:t>
            </w:r>
          </w:p>
          <w:p w14:paraId="5E0D5D33" w14:textId="5A0C45EE" w:rsidR="00E318CC" w:rsidRDefault="00E318CC" w:rsidP="00E318CC">
            <w:pPr>
              <w:numPr>
                <w:ilvl w:val="0"/>
                <w:numId w:val="27"/>
              </w:numPr>
            </w:pPr>
            <w:r>
              <w:t>Als d</w:t>
            </w:r>
            <w:r w:rsidR="00E40221">
              <w:t>e lkr de hand omhoog steekt, dan gaat de lln zitten</w:t>
            </w:r>
          </w:p>
          <w:p w14:paraId="23E3A38A" w14:textId="12C9DB8D" w:rsidR="00E40221" w:rsidRDefault="00E40221" w:rsidP="00E318CC">
            <w:pPr>
              <w:numPr>
                <w:ilvl w:val="0"/>
                <w:numId w:val="27"/>
              </w:numPr>
            </w:pPr>
            <w:r>
              <w:t xml:space="preserve">Als </w:t>
            </w:r>
            <w:r w:rsidR="00C7506A">
              <w:t>de lkr ‘rechtstaan’ zegt, dan staat de lln recht</w:t>
            </w:r>
          </w:p>
          <w:p w14:paraId="64F85FCD" w14:textId="6569DE0B" w:rsidR="00C7506A" w:rsidRDefault="00C7506A" w:rsidP="00E318CC">
            <w:pPr>
              <w:numPr>
                <w:ilvl w:val="0"/>
                <w:numId w:val="27"/>
              </w:numPr>
            </w:pPr>
            <w:r>
              <w:t xml:space="preserve">Als de </w:t>
            </w:r>
            <w:r w:rsidR="00073806">
              <w:t xml:space="preserve">lkr </w:t>
            </w:r>
            <w:r w:rsidR="005F1EE7">
              <w:t>naar het bord kijkt, dan praat de lln</w:t>
            </w:r>
          </w:p>
          <w:p w14:paraId="297848FA" w14:textId="610A423A" w:rsidR="005F1EE7" w:rsidRDefault="005F1EE7" w:rsidP="00E318CC">
            <w:pPr>
              <w:numPr>
                <w:ilvl w:val="0"/>
                <w:numId w:val="27"/>
              </w:numPr>
            </w:pPr>
            <w:r>
              <w:t>Als de lkr naar de lln kijkt, dan is de lln stil</w:t>
            </w:r>
          </w:p>
          <w:p w14:paraId="619B90D2" w14:textId="27DBDF9F" w:rsidR="005F1EE7" w:rsidRDefault="005F1EE7" w:rsidP="005F1EE7"/>
          <w:p w14:paraId="56A87FFC" w14:textId="6A5350B4" w:rsidR="00CF1E0A" w:rsidRDefault="00CF1E0A" w:rsidP="005F1EE7">
            <w:r>
              <w:t>De lkr doet enkele van deze situaties en de lln moet dan gepast reageren.</w:t>
            </w:r>
          </w:p>
          <w:p w14:paraId="194BEFF8" w14:textId="1141CA20" w:rsidR="00CF1E0A" w:rsidRDefault="00CF1E0A" w:rsidP="005F1EE7"/>
          <w:p w14:paraId="666CFDEE" w14:textId="334FFB6A" w:rsidR="00717FEA" w:rsidRDefault="00CF1E0A" w:rsidP="00245A92">
            <w:r>
              <w:t xml:space="preserve">De lkr </w:t>
            </w:r>
            <w:r w:rsidR="00BB6499">
              <w:t xml:space="preserve">toont op de </w:t>
            </w:r>
            <w:r w:rsidR="0044228D">
              <w:t>PowerPoint</w:t>
            </w:r>
            <w:r w:rsidR="00BB6499">
              <w:t xml:space="preserve"> hoe dit in code er kan uitzien.</w:t>
            </w:r>
          </w:p>
          <w:p w14:paraId="169EEDCE" w14:textId="15A1F39D" w:rsidR="00BB6499" w:rsidRDefault="00BB6499" w:rsidP="00245A92">
            <w:r>
              <w:t>Hierna toont de lkr dat je de blokjes vind bij</w:t>
            </w:r>
            <w:r w:rsidR="00E601EF">
              <w:t xml:space="preserve"> ‘besturen’.</w:t>
            </w:r>
          </w:p>
          <w:p w14:paraId="5C346C7F" w14:textId="19F752AD" w:rsidR="00E601EF" w:rsidRPr="00E601EF" w:rsidRDefault="00E601EF" w:rsidP="00452B94">
            <w:pPr>
              <w:tabs>
                <w:tab w:val="left" w:pos="3330"/>
              </w:tabs>
            </w:pPr>
          </w:p>
        </w:tc>
        <w:tc>
          <w:tcPr>
            <w:tcW w:w="1484" w:type="dxa"/>
          </w:tcPr>
          <w:p w14:paraId="0B23B4E4" w14:textId="77777777" w:rsidR="00915274" w:rsidRDefault="00915274" w:rsidP="003337AA">
            <w:proofErr w:type="spellStart"/>
            <w:r>
              <w:t>Powerpoint</w:t>
            </w:r>
            <w:proofErr w:type="spellEnd"/>
          </w:p>
          <w:p w14:paraId="62333C18" w14:textId="70CCE5D8" w:rsidR="00915274" w:rsidRPr="00C118A6" w:rsidRDefault="00915274" w:rsidP="003337AA">
            <w:r>
              <w:t>Scratch</w:t>
            </w:r>
          </w:p>
        </w:tc>
        <w:tc>
          <w:tcPr>
            <w:tcW w:w="544" w:type="dxa"/>
          </w:tcPr>
          <w:p w14:paraId="62955D80" w14:textId="11A29C62" w:rsidR="00D335A3" w:rsidRPr="00C118A6" w:rsidRDefault="004B22E4" w:rsidP="003337AA">
            <w:r>
              <w:t>10”</w:t>
            </w:r>
          </w:p>
        </w:tc>
      </w:tr>
      <w:tr w:rsidR="001F3206" w:rsidRPr="00BE3EEB" w14:paraId="1910F8A4" w14:textId="77777777" w:rsidTr="007E340E">
        <w:tc>
          <w:tcPr>
            <w:tcW w:w="3072" w:type="dxa"/>
            <w:vMerge/>
          </w:tcPr>
          <w:p w14:paraId="4B7C12FF" w14:textId="77777777" w:rsidR="00D335A3" w:rsidRPr="00C118A6" w:rsidRDefault="00D335A3" w:rsidP="009E507C">
            <w:pPr>
              <w:rPr>
                <w:bCs/>
              </w:rPr>
            </w:pPr>
          </w:p>
        </w:tc>
        <w:tc>
          <w:tcPr>
            <w:tcW w:w="1399" w:type="dxa"/>
          </w:tcPr>
          <w:p w14:paraId="1EF4F84D" w14:textId="77777777" w:rsidR="00C07FB8" w:rsidRDefault="00C07FB8" w:rsidP="00C07FB8">
            <w:pPr>
              <w:rPr>
                <w:lang w:val="nl-BE"/>
              </w:rPr>
            </w:pPr>
            <w:r>
              <w:rPr>
                <w:lang w:val="nl-BE"/>
              </w:rPr>
              <w:t>Zelfstandig leren</w:t>
            </w:r>
          </w:p>
          <w:p w14:paraId="5B335DD6" w14:textId="77777777" w:rsidR="00D335A3" w:rsidRPr="00C118A6" w:rsidRDefault="00D335A3" w:rsidP="009E507C">
            <w:pPr>
              <w:rPr>
                <w:bCs/>
              </w:rPr>
            </w:pPr>
          </w:p>
        </w:tc>
        <w:tc>
          <w:tcPr>
            <w:tcW w:w="557" w:type="dxa"/>
          </w:tcPr>
          <w:p w14:paraId="5CA3D3C0" w14:textId="04F6F04A" w:rsidR="00D335A3" w:rsidRPr="00C118A6" w:rsidRDefault="009D35AD" w:rsidP="003337AA">
            <w:r>
              <w:t>I</w:t>
            </w:r>
          </w:p>
        </w:tc>
        <w:tc>
          <w:tcPr>
            <w:tcW w:w="6378" w:type="dxa"/>
          </w:tcPr>
          <w:p w14:paraId="7D0286C7" w14:textId="172366FB" w:rsidR="00846E8C" w:rsidRPr="003D6EF3" w:rsidRDefault="00846E8C" w:rsidP="00846E8C">
            <w:pPr>
              <w:rPr>
                <w:bCs/>
                <w:u w:val="single"/>
                <w:lang w:val="nl-BE"/>
              </w:rPr>
            </w:pPr>
            <w:r w:rsidRPr="003D6EF3">
              <w:rPr>
                <w:bCs/>
                <w:u w:val="single"/>
                <w:lang w:val="nl-BE"/>
              </w:rPr>
              <w:t xml:space="preserve">Informatieverwerking </w:t>
            </w:r>
            <w:r>
              <w:rPr>
                <w:bCs/>
                <w:u w:val="single"/>
                <w:lang w:val="nl-BE"/>
              </w:rPr>
              <w:t>2</w:t>
            </w:r>
            <w:r w:rsidRPr="003D6EF3">
              <w:rPr>
                <w:bCs/>
                <w:u w:val="single"/>
                <w:lang w:val="nl-BE"/>
              </w:rPr>
              <w:t>:</w:t>
            </w:r>
          </w:p>
          <w:p w14:paraId="2D73BEA5" w14:textId="77777777" w:rsidR="00846E8C" w:rsidRDefault="00846E8C" w:rsidP="003337AA">
            <w:pPr>
              <w:rPr>
                <w:lang w:val="nl-BE"/>
              </w:rPr>
            </w:pPr>
          </w:p>
          <w:p w14:paraId="2F9FB958" w14:textId="3028EF5E" w:rsidR="000260B7" w:rsidRDefault="000260B7" w:rsidP="003337AA">
            <w:pPr>
              <w:rPr>
                <w:lang w:val="nl-BE"/>
              </w:rPr>
            </w:pPr>
            <w:r>
              <w:rPr>
                <w:lang w:val="nl-BE"/>
              </w:rPr>
              <w:t xml:space="preserve">De </w:t>
            </w:r>
            <w:r w:rsidR="00E601EF">
              <w:rPr>
                <w:lang w:val="nl-BE"/>
              </w:rPr>
              <w:t>lln</w:t>
            </w:r>
            <w:r>
              <w:rPr>
                <w:lang w:val="nl-BE"/>
              </w:rPr>
              <w:t xml:space="preserve"> maken opdracht 5 en 6</w:t>
            </w:r>
          </w:p>
          <w:p w14:paraId="4D96F8CC" w14:textId="102867B3" w:rsidR="00524259" w:rsidRDefault="00524259" w:rsidP="003337AA">
            <w:pPr>
              <w:rPr>
                <w:lang w:val="nl-BE"/>
              </w:rPr>
            </w:pPr>
            <w:r>
              <w:rPr>
                <w:lang w:val="nl-BE"/>
              </w:rPr>
              <w:lastRenderedPageBreak/>
              <w:t>De lkr overloopt de opdrachten mondeling</w:t>
            </w:r>
            <w:r w:rsidR="00C1496A">
              <w:rPr>
                <w:lang w:val="nl-BE"/>
              </w:rPr>
              <w:t xml:space="preserve"> voor ze beginnen.</w:t>
            </w:r>
          </w:p>
          <w:p w14:paraId="167DDA1C" w14:textId="041D342D" w:rsidR="00C1496A" w:rsidRDefault="00C1496A" w:rsidP="003337AA">
            <w:pPr>
              <w:rPr>
                <w:lang w:val="nl-BE"/>
              </w:rPr>
            </w:pPr>
          </w:p>
          <w:p w14:paraId="6F675599" w14:textId="1103E6A2" w:rsidR="00C1496A" w:rsidRDefault="00C1496A" w:rsidP="003337AA">
            <w:pPr>
              <w:rPr>
                <w:lang w:val="nl-BE"/>
              </w:rPr>
            </w:pPr>
            <w:r>
              <w:rPr>
                <w:lang w:val="nl-BE"/>
              </w:rPr>
              <w:t>Als de lln klaar is met een oefening mogen ze niet vergeten op te slaan.</w:t>
            </w:r>
          </w:p>
          <w:p w14:paraId="1D21B4B0" w14:textId="311D90D1" w:rsidR="00920603" w:rsidRDefault="00920603" w:rsidP="003337AA">
            <w:pPr>
              <w:rPr>
                <w:lang w:val="nl-BE"/>
              </w:rPr>
            </w:pPr>
          </w:p>
          <w:p w14:paraId="56496356" w14:textId="1E20B792" w:rsidR="00920603" w:rsidRDefault="00920603" w:rsidP="003337AA">
            <w:pPr>
              <w:rPr>
                <w:i/>
                <w:iCs/>
                <w:lang w:val="nl-BE"/>
              </w:rPr>
            </w:pPr>
            <w:r>
              <w:rPr>
                <w:i/>
                <w:iCs/>
                <w:lang w:val="nl-BE"/>
              </w:rPr>
              <w:t xml:space="preserve">Als een lln sneller klaar is, </w:t>
            </w:r>
            <w:r w:rsidR="0044228D">
              <w:rPr>
                <w:i/>
                <w:iCs/>
                <w:lang w:val="nl-BE"/>
              </w:rPr>
              <w:t xml:space="preserve">zijn ze vrij om </w:t>
            </w:r>
            <w:r w:rsidR="005E4C08">
              <w:rPr>
                <w:i/>
                <w:iCs/>
                <w:lang w:val="nl-BE"/>
              </w:rPr>
              <w:t>de 3</w:t>
            </w:r>
            <w:r w:rsidR="005E4C08" w:rsidRPr="005E4C08">
              <w:rPr>
                <w:i/>
                <w:iCs/>
                <w:vertAlign w:val="superscript"/>
                <w:lang w:val="nl-BE"/>
              </w:rPr>
              <w:t>e</w:t>
            </w:r>
            <w:r w:rsidR="005E4C08">
              <w:rPr>
                <w:i/>
                <w:iCs/>
                <w:vertAlign w:val="superscript"/>
                <w:lang w:val="nl-BE"/>
              </w:rPr>
              <w:t xml:space="preserve"> </w:t>
            </w:r>
            <w:r w:rsidR="005E4C08">
              <w:rPr>
                <w:i/>
                <w:iCs/>
                <w:lang w:val="nl-BE"/>
              </w:rPr>
              <w:t>en 4</w:t>
            </w:r>
            <w:r w:rsidR="005E4C08" w:rsidRPr="005E4C08">
              <w:rPr>
                <w:i/>
                <w:iCs/>
                <w:vertAlign w:val="superscript"/>
                <w:lang w:val="nl-BE"/>
              </w:rPr>
              <w:t>e</w:t>
            </w:r>
            <w:r w:rsidR="005E4C08">
              <w:rPr>
                <w:i/>
                <w:iCs/>
                <w:lang w:val="nl-BE"/>
              </w:rPr>
              <w:t xml:space="preserve"> oefening verder te maken.</w:t>
            </w:r>
            <w:r w:rsidR="00C86FC5">
              <w:rPr>
                <w:i/>
                <w:iCs/>
                <w:lang w:val="nl-BE"/>
              </w:rPr>
              <w:t xml:space="preserve"> </w:t>
            </w:r>
          </w:p>
          <w:p w14:paraId="51A4891F" w14:textId="61B8F0FA" w:rsidR="00C86FC5" w:rsidRDefault="00C86FC5" w:rsidP="003337AA">
            <w:pPr>
              <w:rPr>
                <w:i/>
                <w:iCs/>
                <w:lang w:val="nl-BE"/>
              </w:rPr>
            </w:pPr>
          </w:p>
          <w:p w14:paraId="0F01A2D4" w14:textId="3651A2A1" w:rsidR="00C86FC5" w:rsidRDefault="00C86FC5" w:rsidP="003337AA">
            <w:pPr>
              <w:rPr>
                <w:i/>
                <w:iCs/>
                <w:lang w:val="nl-BE"/>
              </w:rPr>
            </w:pPr>
            <w:r>
              <w:rPr>
                <w:i/>
                <w:iCs/>
                <w:lang w:val="nl-BE"/>
              </w:rPr>
              <w:t xml:space="preserve">Als </w:t>
            </w:r>
            <w:r w:rsidR="001B32B0">
              <w:rPr>
                <w:i/>
                <w:iCs/>
                <w:lang w:val="nl-BE"/>
              </w:rPr>
              <w:t>een oefening bij een lln onduidelijk is, is een tip om de code stuk per stuk op te bouwen. Bv bij oef 5:</w:t>
            </w:r>
          </w:p>
          <w:p w14:paraId="2FD3D5B2" w14:textId="73AB373C" w:rsidR="008B095F" w:rsidRDefault="008B095F" w:rsidP="008B095F">
            <w:pPr>
              <w:numPr>
                <w:ilvl w:val="0"/>
                <w:numId w:val="27"/>
              </w:numPr>
              <w:rPr>
                <w:i/>
                <w:iCs/>
                <w:lang w:val="nl-BE"/>
              </w:rPr>
            </w:pPr>
            <w:r>
              <w:rPr>
                <w:i/>
                <w:iCs/>
                <w:lang w:val="nl-BE"/>
              </w:rPr>
              <w:t xml:space="preserve">We </w:t>
            </w:r>
            <w:r w:rsidR="00A1689F">
              <w:rPr>
                <w:i/>
                <w:iCs/>
                <w:lang w:val="nl-BE"/>
              </w:rPr>
              <w:t>beginnen</w:t>
            </w:r>
            <w:r>
              <w:rPr>
                <w:i/>
                <w:iCs/>
                <w:lang w:val="nl-BE"/>
              </w:rPr>
              <w:t xml:space="preserve"> met het vlaggetje, dus dat kunnen we er al zetten</w:t>
            </w:r>
          </w:p>
          <w:p w14:paraId="34EAD1EC" w14:textId="381BBF3B" w:rsidR="008B095F" w:rsidRDefault="00A1689F" w:rsidP="008B095F">
            <w:pPr>
              <w:numPr>
                <w:ilvl w:val="0"/>
                <w:numId w:val="27"/>
              </w:numPr>
              <w:rPr>
                <w:i/>
                <w:iCs/>
                <w:lang w:val="nl-BE"/>
              </w:rPr>
            </w:pPr>
            <w:r>
              <w:rPr>
                <w:i/>
                <w:iCs/>
                <w:lang w:val="nl-BE"/>
              </w:rPr>
              <w:t>We willen het uiterlijk veranderen als de muisaanwijzer de sprite raakt</w:t>
            </w:r>
          </w:p>
          <w:p w14:paraId="1B840EA8" w14:textId="7D74F99F" w:rsidR="00425FBE" w:rsidRDefault="00425FBE" w:rsidP="008B095F">
            <w:pPr>
              <w:numPr>
                <w:ilvl w:val="0"/>
                <w:numId w:val="27"/>
              </w:numPr>
              <w:rPr>
                <w:i/>
                <w:iCs/>
                <w:lang w:val="nl-BE"/>
              </w:rPr>
            </w:pPr>
            <w:r>
              <w:rPr>
                <w:i/>
                <w:iCs/>
                <w:lang w:val="nl-BE"/>
              </w:rPr>
              <w:t>Dit gaan we dan telkens herhalen</w:t>
            </w:r>
          </w:p>
          <w:p w14:paraId="0B994572" w14:textId="60B2C606" w:rsidR="00932FE7" w:rsidRDefault="00932FE7" w:rsidP="008B095F">
            <w:pPr>
              <w:numPr>
                <w:ilvl w:val="0"/>
                <w:numId w:val="27"/>
              </w:numPr>
              <w:rPr>
                <w:i/>
                <w:iCs/>
                <w:lang w:val="nl-BE"/>
              </w:rPr>
            </w:pPr>
            <w:r>
              <w:rPr>
                <w:i/>
                <w:iCs/>
                <w:lang w:val="nl-BE"/>
              </w:rPr>
              <w:t>Voeg er nog een wacht blokje bij</w:t>
            </w:r>
          </w:p>
          <w:p w14:paraId="3A20A8D8" w14:textId="2019D3FE" w:rsidR="000260B7" w:rsidRPr="00BE3EEB" w:rsidRDefault="000260B7" w:rsidP="003337AA">
            <w:pPr>
              <w:rPr>
                <w:lang w:val="nl-BE"/>
              </w:rPr>
            </w:pPr>
          </w:p>
        </w:tc>
        <w:tc>
          <w:tcPr>
            <w:tcW w:w="1484" w:type="dxa"/>
          </w:tcPr>
          <w:p w14:paraId="25CFDE55" w14:textId="77777777" w:rsidR="00D335A3" w:rsidRDefault="00671898" w:rsidP="003337AA">
            <w:pPr>
              <w:rPr>
                <w:lang w:val="nl-BE"/>
              </w:rPr>
            </w:pPr>
            <w:r>
              <w:rPr>
                <w:lang w:val="nl-BE"/>
              </w:rPr>
              <w:lastRenderedPageBreak/>
              <w:t>Scratch</w:t>
            </w:r>
          </w:p>
          <w:p w14:paraId="1AD81F07" w14:textId="77777777" w:rsidR="00671898" w:rsidRDefault="00671898" w:rsidP="003337AA">
            <w:pPr>
              <w:rPr>
                <w:lang w:val="nl-BE"/>
              </w:rPr>
            </w:pPr>
            <w:r>
              <w:rPr>
                <w:lang w:val="nl-BE"/>
              </w:rPr>
              <w:t>Oefening 5</w:t>
            </w:r>
          </w:p>
          <w:p w14:paraId="11FA4807" w14:textId="1D37F468" w:rsidR="00671898" w:rsidRPr="00BE3EEB" w:rsidRDefault="00671898" w:rsidP="003337AA">
            <w:pPr>
              <w:rPr>
                <w:lang w:val="nl-BE"/>
              </w:rPr>
            </w:pPr>
            <w:r>
              <w:rPr>
                <w:lang w:val="nl-BE"/>
              </w:rPr>
              <w:t>Oefening 6</w:t>
            </w:r>
          </w:p>
        </w:tc>
        <w:tc>
          <w:tcPr>
            <w:tcW w:w="544" w:type="dxa"/>
          </w:tcPr>
          <w:p w14:paraId="577E59FE" w14:textId="62A21FE2" w:rsidR="004B22E4" w:rsidRDefault="00914A43" w:rsidP="003337AA">
            <w:pPr>
              <w:rPr>
                <w:lang w:val="nl-BE"/>
              </w:rPr>
            </w:pPr>
            <w:r>
              <w:rPr>
                <w:lang w:val="nl-BE"/>
              </w:rPr>
              <w:t>2</w:t>
            </w:r>
            <w:r w:rsidR="0011569F">
              <w:rPr>
                <w:lang w:val="nl-BE"/>
              </w:rPr>
              <w:t>0</w:t>
            </w:r>
            <w:r>
              <w:rPr>
                <w:lang w:val="nl-BE"/>
              </w:rPr>
              <w:t>”</w:t>
            </w:r>
          </w:p>
          <w:p w14:paraId="49A9FB0D" w14:textId="031F0137" w:rsidR="004B22E4" w:rsidRPr="00BE3EEB" w:rsidRDefault="004B22E4" w:rsidP="003337AA">
            <w:pPr>
              <w:rPr>
                <w:lang w:val="nl-BE"/>
              </w:rPr>
            </w:pPr>
          </w:p>
        </w:tc>
      </w:tr>
      <w:tr w:rsidR="009623EE" w:rsidRPr="00BE3EEB" w14:paraId="34E377DF" w14:textId="77777777" w:rsidTr="007E340E">
        <w:tc>
          <w:tcPr>
            <w:tcW w:w="3072" w:type="dxa"/>
            <w:vMerge/>
          </w:tcPr>
          <w:p w14:paraId="3B1F7A07" w14:textId="77777777" w:rsidR="009623EE" w:rsidRPr="00D335A3" w:rsidRDefault="009623EE" w:rsidP="009623EE">
            <w:pPr>
              <w:rPr>
                <w:bCs/>
                <w:lang w:val="nl-BE"/>
              </w:rPr>
            </w:pPr>
          </w:p>
        </w:tc>
        <w:tc>
          <w:tcPr>
            <w:tcW w:w="1399" w:type="dxa"/>
          </w:tcPr>
          <w:p w14:paraId="41993F33" w14:textId="045E3DA5" w:rsidR="009623EE" w:rsidRPr="00D335A3" w:rsidRDefault="009623EE" w:rsidP="009623EE">
            <w:pPr>
              <w:rPr>
                <w:bCs/>
                <w:lang w:val="nl-BE"/>
              </w:rPr>
            </w:pPr>
          </w:p>
        </w:tc>
        <w:tc>
          <w:tcPr>
            <w:tcW w:w="557" w:type="dxa"/>
          </w:tcPr>
          <w:p w14:paraId="2F1A6D82" w14:textId="4FB5B877" w:rsidR="009623EE" w:rsidRPr="00BE3EEB" w:rsidRDefault="009623EE" w:rsidP="009623EE">
            <w:pPr>
              <w:rPr>
                <w:lang w:val="nl-BE"/>
              </w:rPr>
            </w:pPr>
          </w:p>
        </w:tc>
        <w:tc>
          <w:tcPr>
            <w:tcW w:w="6378" w:type="dxa"/>
          </w:tcPr>
          <w:p w14:paraId="5C3DE15E" w14:textId="1D6438B8" w:rsidR="00846E8C" w:rsidRPr="003D6EF3" w:rsidRDefault="00846E8C" w:rsidP="00846E8C">
            <w:pPr>
              <w:rPr>
                <w:bCs/>
                <w:u w:val="single"/>
                <w:lang w:val="nl-BE"/>
              </w:rPr>
            </w:pPr>
            <w:r w:rsidRPr="003D6EF3">
              <w:rPr>
                <w:bCs/>
                <w:u w:val="single"/>
                <w:lang w:val="nl-BE"/>
              </w:rPr>
              <w:t xml:space="preserve">Feedback </w:t>
            </w:r>
            <w:r>
              <w:rPr>
                <w:bCs/>
                <w:u w:val="single"/>
                <w:lang w:val="nl-BE"/>
              </w:rPr>
              <w:t>2</w:t>
            </w:r>
            <w:r w:rsidRPr="003D6EF3">
              <w:rPr>
                <w:bCs/>
                <w:u w:val="single"/>
                <w:lang w:val="nl-BE"/>
              </w:rPr>
              <w:t xml:space="preserve">: </w:t>
            </w:r>
          </w:p>
          <w:p w14:paraId="51B53E9E" w14:textId="77777777" w:rsidR="00846E8C" w:rsidRDefault="00846E8C" w:rsidP="00990B60">
            <w:pPr>
              <w:rPr>
                <w:lang w:val="nl-BE"/>
              </w:rPr>
            </w:pPr>
          </w:p>
          <w:p w14:paraId="665447C3" w14:textId="3BFC0C64" w:rsidR="009F29D4" w:rsidRDefault="00990B60" w:rsidP="00990B60">
            <w:pPr>
              <w:rPr>
                <w:lang w:val="nl-BE"/>
              </w:rPr>
            </w:pPr>
            <w:r>
              <w:rPr>
                <w:lang w:val="nl-BE"/>
              </w:rPr>
              <w:t xml:space="preserve">De </w:t>
            </w:r>
            <w:r w:rsidR="00846E8C">
              <w:rPr>
                <w:lang w:val="nl-BE"/>
              </w:rPr>
              <w:t xml:space="preserve">lkr </w:t>
            </w:r>
            <w:r>
              <w:rPr>
                <w:lang w:val="nl-BE"/>
              </w:rPr>
              <w:t xml:space="preserve">loopt tijdens de les rond en </w:t>
            </w:r>
            <w:r w:rsidR="004D23A4">
              <w:rPr>
                <w:lang w:val="nl-BE"/>
              </w:rPr>
              <w:t>helpt de lln.</w:t>
            </w:r>
          </w:p>
          <w:p w14:paraId="2BB10F38" w14:textId="608DC79F" w:rsidR="00846E8C" w:rsidRDefault="00C1496A" w:rsidP="00990B60">
            <w:pPr>
              <w:rPr>
                <w:lang w:val="nl-BE"/>
              </w:rPr>
            </w:pPr>
            <w:r>
              <w:rPr>
                <w:lang w:val="nl-BE"/>
              </w:rPr>
              <w:t xml:space="preserve">We overlopen de oplossing op bord en zien dat iedereen het juiste heeft. </w:t>
            </w:r>
          </w:p>
          <w:p w14:paraId="4C6E13E8" w14:textId="4407F29C" w:rsidR="00846E8C" w:rsidRDefault="00846E8C" w:rsidP="00990B60">
            <w:pPr>
              <w:rPr>
                <w:lang w:val="nl-BE"/>
              </w:rPr>
            </w:pPr>
            <w:r>
              <w:rPr>
                <w:lang w:val="nl-BE"/>
              </w:rPr>
              <w:t xml:space="preserve">Mocht het bij meerde lln niet lukken, kan de lkr </w:t>
            </w:r>
            <w:r w:rsidR="000F5974">
              <w:rPr>
                <w:lang w:val="nl-BE"/>
              </w:rPr>
              <w:t>altijd de oefening klassikaal maken</w:t>
            </w:r>
          </w:p>
          <w:p w14:paraId="0F1E67F8" w14:textId="4BF3E58B" w:rsidR="004D23A4" w:rsidRPr="00BE3EEB" w:rsidRDefault="004D23A4" w:rsidP="00990B60">
            <w:pPr>
              <w:rPr>
                <w:lang w:val="nl-BE"/>
              </w:rPr>
            </w:pPr>
          </w:p>
        </w:tc>
        <w:tc>
          <w:tcPr>
            <w:tcW w:w="1484" w:type="dxa"/>
          </w:tcPr>
          <w:p w14:paraId="1C875349" w14:textId="5D0D7196" w:rsidR="009623EE" w:rsidRPr="00BE3EEB" w:rsidRDefault="009623EE" w:rsidP="009623EE">
            <w:pPr>
              <w:rPr>
                <w:lang w:val="nl-BE"/>
              </w:rPr>
            </w:pPr>
          </w:p>
        </w:tc>
        <w:tc>
          <w:tcPr>
            <w:tcW w:w="544" w:type="dxa"/>
          </w:tcPr>
          <w:p w14:paraId="0E92E838" w14:textId="37D33D9E" w:rsidR="009623EE" w:rsidRPr="00BE3EEB" w:rsidRDefault="00846E8C" w:rsidP="009623EE">
            <w:pPr>
              <w:rPr>
                <w:lang w:val="nl-BE"/>
              </w:rPr>
            </w:pPr>
            <w:r>
              <w:rPr>
                <w:lang w:val="nl-BE"/>
              </w:rPr>
              <w:t>5</w:t>
            </w:r>
            <w:r w:rsidR="00914A43">
              <w:rPr>
                <w:lang w:val="nl-BE"/>
              </w:rPr>
              <w:t>”</w:t>
            </w:r>
          </w:p>
        </w:tc>
      </w:tr>
      <w:tr w:rsidR="009623EE" w:rsidRPr="00BE3EEB" w14:paraId="371D21B1" w14:textId="77777777" w:rsidTr="007E340E">
        <w:tc>
          <w:tcPr>
            <w:tcW w:w="3072" w:type="dxa"/>
            <w:tcBorders>
              <w:bottom w:val="single" w:sz="4" w:space="0" w:color="auto"/>
            </w:tcBorders>
          </w:tcPr>
          <w:p w14:paraId="2EEDF90A" w14:textId="77777777" w:rsidR="009623EE" w:rsidRDefault="009623EE" w:rsidP="009623EE">
            <w:r w:rsidRPr="00BE3EEB">
              <w:t>Slot/Lesafronding:</w:t>
            </w:r>
          </w:p>
          <w:p w14:paraId="7A77B5AB" w14:textId="77777777" w:rsidR="009623EE" w:rsidRDefault="009623EE" w:rsidP="009623EE"/>
          <w:p w14:paraId="5D81546F" w14:textId="77777777" w:rsidR="009623EE" w:rsidRPr="00BE3EEB" w:rsidRDefault="009623EE" w:rsidP="009623EE"/>
        </w:tc>
        <w:tc>
          <w:tcPr>
            <w:tcW w:w="1399" w:type="dxa"/>
            <w:tcBorders>
              <w:bottom w:val="single" w:sz="4" w:space="0" w:color="auto"/>
            </w:tcBorders>
          </w:tcPr>
          <w:p w14:paraId="45911525" w14:textId="0912C23F" w:rsidR="009623EE" w:rsidRPr="00BE3EEB" w:rsidRDefault="009623EE" w:rsidP="009623EE"/>
        </w:tc>
        <w:tc>
          <w:tcPr>
            <w:tcW w:w="557" w:type="dxa"/>
            <w:tcBorders>
              <w:bottom w:val="single" w:sz="4" w:space="0" w:color="auto"/>
            </w:tcBorders>
          </w:tcPr>
          <w:p w14:paraId="69E4F8B7" w14:textId="68C316B7" w:rsidR="009623EE" w:rsidRPr="00BE3EEB" w:rsidRDefault="00FB4035" w:rsidP="009623EE">
            <w:pPr>
              <w:rPr>
                <w:lang w:val="nl-BE"/>
              </w:rPr>
            </w:pPr>
            <w:r>
              <w:rPr>
                <w:lang w:val="nl-BE"/>
              </w:rPr>
              <w:t>K</w:t>
            </w:r>
          </w:p>
        </w:tc>
        <w:tc>
          <w:tcPr>
            <w:tcW w:w="6378" w:type="dxa"/>
            <w:tcBorders>
              <w:bottom w:val="single" w:sz="4" w:space="0" w:color="auto"/>
            </w:tcBorders>
          </w:tcPr>
          <w:p w14:paraId="61A34E96" w14:textId="628DED26" w:rsidR="006B3280" w:rsidRDefault="0030101D" w:rsidP="006B3280">
            <w:r>
              <w:t xml:space="preserve">Als laatste </w:t>
            </w:r>
            <w:r w:rsidR="00D9172B">
              <w:t xml:space="preserve">testen we de kennis door middel van een </w:t>
            </w:r>
            <w:proofErr w:type="spellStart"/>
            <w:r w:rsidR="00C4439D">
              <w:t>Ka</w:t>
            </w:r>
            <w:r w:rsidR="00D9172B">
              <w:t>hoot</w:t>
            </w:r>
            <w:proofErr w:type="spellEnd"/>
            <w:r w:rsidR="00D9172B">
              <w:t xml:space="preserve"> quiz.</w:t>
            </w:r>
          </w:p>
          <w:p w14:paraId="3E0ED633" w14:textId="77777777" w:rsidR="00D9172B" w:rsidRDefault="00D9172B" w:rsidP="006B3280"/>
          <w:p w14:paraId="09BE1744" w14:textId="3D573C8C" w:rsidR="0030101D" w:rsidRDefault="00A36AF0" w:rsidP="006B3280">
            <w:hyperlink r:id="rId12" w:history="1">
              <w:r w:rsidR="0030101D" w:rsidRPr="007E1D26">
                <w:rPr>
                  <w:rStyle w:val="Hyperlink"/>
                </w:rPr>
                <w:t>https://create.kahoot.it/details/5b864fe6-45ab-4cc5-880b-6b4c006a74b2</w:t>
              </w:r>
            </w:hyperlink>
          </w:p>
          <w:p w14:paraId="5C8F40F0" w14:textId="77777777" w:rsidR="00810BF3" w:rsidRDefault="00810BF3" w:rsidP="00810BF3">
            <w:r>
              <w:t>Als laatste wordt er nog 3 vlugge vragen gesteld:</w:t>
            </w:r>
          </w:p>
          <w:p w14:paraId="7EBB2657" w14:textId="77777777" w:rsidR="00810BF3" w:rsidRDefault="00810BF3" w:rsidP="00810BF3">
            <w:pPr>
              <w:numPr>
                <w:ilvl w:val="0"/>
                <w:numId w:val="25"/>
              </w:numPr>
            </w:pPr>
            <w:r>
              <w:t>Wat ging er goed?</w:t>
            </w:r>
          </w:p>
          <w:p w14:paraId="6CBAD662" w14:textId="77777777" w:rsidR="00810BF3" w:rsidRDefault="00810BF3" w:rsidP="00810BF3">
            <w:pPr>
              <w:numPr>
                <w:ilvl w:val="0"/>
                <w:numId w:val="25"/>
              </w:numPr>
            </w:pPr>
            <w:r>
              <w:t>Wat kon er beter?</w:t>
            </w:r>
          </w:p>
          <w:p w14:paraId="1026813D" w14:textId="42A6CD31" w:rsidR="00810BF3" w:rsidRPr="00BE3EEB" w:rsidRDefault="00810BF3" w:rsidP="006B3280">
            <w:pPr>
              <w:numPr>
                <w:ilvl w:val="0"/>
                <w:numId w:val="25"/>
              </w:numPr>
            </w:pPr>
            <w:r>
              <w:t>Wat neem je mee uit de les?</w:t>
            </w:r>
          </w:p>
        </w:tc>
        <w:tc>
          <w:tcPr>
            <w:tcW w:w="1484" w:type="dxa"/>
            <w:tcBorders>
              <w:bottom w:val="single" w:sz="4" w:space="0" w:color="auto"/>
            </w:tcBorders>
          </w:tcPr>
          <w:p w14:paraId="3038C532" w14:textId="0B729BED" w:rsidR="009623EE" w:rsidRPr="00BE3EEB" w:rsidRDefault="00881882" w:rsidP="009623EE">
            <w:pPr>
              <w:rPr>
                <w:lang w:val="nl-BE"/>
              </w:rPr>
            </w:pPr>
            <w:proofErr w:type="spellStart"/>
            <w:r>
              <w:rPr>
                <w:lang w:val="nl-BE"/>
              </w:rPr>
              <w:t>Kahoot</w:t>
            </w:r>
            <w:proofErr w:type="spellEnd"/>
          </w:p>
        </w:tc>
        <w:tc>
          <w:tcPr>
            <w:tcW w:w="544" w:type="dxa"/>
            <w:tcBorders>
              <w:bottom w:val="single" w:sz="4" w:space="0" w:color="auto"/>
            </w:tcBorders>
          </w:tcPr>
          <w:p w14:paraId="0CF1E64F" w14:textId="608DDAA4" w:rsidR="009623EE" w:rsidRPr="00BE3EEB" w:rsidRDefault="00810BF3" w:rsidP="009623EE">
            <w:pPr>
              <w:rPr>
                <w:lang w:val="nl-BE"/>
              </w:rPr>
            </w:pPr>
            <w:r>
              <w:rPr>
                <w:lang w:val="nl-BE"/>
              </w:rPr>
              <w:t>7</w:t>
            </w:r>
            <w:r w:rsidR="00191297">
              <w:rPr>
                <w:lang w:val="nl-BE"/>
              </w:rPr>
              <w:t>”</w:t>
            </w:r>
          </w:p>
        </w:tc>
      </w:tr>
      <w:tr w:rsidR="009623EE" w:rsidRPr="00BE3EEB" w14:paraId="6212B533" w14:textId="77777777" w:rsidTr="007E340E">
        <w:tc>
          <w:tcPr>
            <w:tcW w:w="3072" w:type="dxa"/>
            <w:tcBorders>
              <w:right w:val="nil"/>
            </w:tcBorders>
            <w:shd w:val="clear" w:color="auto" w:fill="E7E6E6"/>
          </w:tcPr>
          <w:p w14:paraId="73A25798" w14:textId="77777777" w:rsidR="009623EE" w:rsidRPr="00813B76" w:rsidRDefault="009623EE" w:rsidP="009623EE">
            <w:pPr>
              <w:pStyle w:val="Kop2"/>
              <w:spacing w:before="100" w:beforeAutospacing="1" w:after="100" w:afterAutospacing="1"/>
              <w:rPr>
                <w:rFonts w:ascii="Times New Roman" w:hAnsi="Times New Roman" w:cs="Times New Roman"/>
                <w:i w:val="0"/>
                <w:color w:val="808080"/>
                <w:sz w:val="22"/>
                <w:szCs w:val="22"/>
              </w:rPr>
            </w:pPr>
            <w:r w:rsidRPr="00BE3EEB">
              <w:rPr>
                <w:rFonts w:ascii="Times New Roman" w:hAnsi="Times New Roman" w:cs="Times New Roman"/>
                <w:i w:val="0"/>
                <w:color w:val="808080"/>
                <w:sz w:val="22"/>
                <w:szCs w:val="22"/>
              </w:rPr>
              <w:lastRenderedPageBreak/>
              <w:t xml:space="preserve">III Evaluatiefase </w:t>
            </w:r>
          </w:p>
        </w:tc>
        <w:tc>
          <w:tcPr>
            <w:tcW w:w="1399" w:type="dxa"/>
            <w:tcBorders>
              <w:left w:val="nil"/>
              <w:right w:val="nil"/>
            </w:tcBorders>
            <w:shd w:val="clear" w:color="auto" w:fill="E7E6E6"/>
          </w:tcPr>
          <w:p w14:paraId="36074952" w14:textId="77777777" w:rsidR="009623EE" w:rsidRPr="00BE3EEB" w:rsidRDefault="009623EE" w:rsidP="009623EE">
            <w:pPr>
              <w:pStyle w:val="Kop2"/>
              <w:spacing w:before="100" w:beforeAutospacing="1" w:after="100" w:afterAutospacing="1"/>
              <w:rPr>
                <w:rFonts w:ascii="Times New Roman" w:hAnsi="Times New Roman" w:cs="Times New Roman"/>
                <w:bCs w:val="0"/>
                <w:i w:val="0"/>
                <w:color w:val="808080"/>
                <w:sz w:val="22"/>
                <w:szCs w:val="22"/>
              </w:rPr>
            </w:pPr>
          </w:p>
        </w:tc>
        <w:tc>
          <w:tcPr>
            <w:tcW w:w="557" w:type="dxa"/>
            <w:tcBorders>
              <w:left w:val="nil"/>
              <w:right w:val="nil"/>
            </w:tcBorders>
            <w:shd w:val="clear" w:color="auto" w:fill="E7E6E6"/>
          </w:tcPr>
          <w:p w14:paraId="5094A63B" w14:textId="77777777" w:rsidR="009623EE" w:rsidRPr="00BE3EEB" w:rsidRDefault="009623EE" w:rsidP="009623EE">
            <w:pPr>
              <w:rPr>
                <w:lang w:val="nl-BE"/>
              </w:rPr>
            </w:pPr>
          </w:p>
        </w:tc>
        <w:tc>
          <w:tcPr>
            <w:tcW w:w="6378" w:type="dxa"/>
            <w:tcBorders>
              <w:left w:val="nil"/>
              <w:right w:val="nil"/>
            </w:tcBorders>
            <w:shd w:val="clear" w:color="auto" w:fill="E7E6E6"/>
          </w:tcPr>
          <w:p w14:paraId="71B9FE4C" w14:textId="77777777" w:rsidR="009623EE" w:rsidRPr="00BE3EEB" w:rsidRDefault="009623EE" w:rsidP="009623EE">
            <w:pPr>
              <w:rPr>
                <w:lang w:val="nl-BE"/>
              </w:rPr>
            </w:pPr>
          </w:p>
        </w:tc>
        <w:tc>
          <w:tcPr>
            <w:tcW w:w="1484" w:type="dxa"/>
            <w:tcBorders>
              <w:left w:val="nil"/>
              <w:right w:val="nil"/>
            </w:tcBorders>
            <w:shd w:val="clear" w:color="auto" w:fill="E7E6E6"/>
          </w:tcPr>
          <w:p w14:paraId="075D93C9" w14:textId="77777777" w:rsidR="009623EE" w:rsidRPr="00BE3EEB" w:rsidRDefault="009623EE" w:rsidP="009623EE">
            <w:pPr>
              <w:rPr>
                <w:lang w:val="nl-BE"/>
              </w:rPr>
            </w:pPr>
          </w:p>
        </w:tc>
        <w:tc>
          <w:tcPr>
            <w:tcW w:w="544" w:type="dxa"/>
            <w:tcBorders>
              <w:left w:val="nil"/>
            </w:tcBorders>
            <w:shd w:val="clear" w:color="auto" w:fill="E7E6E6"/>
          </w:tcPr>
          <w:p w14:paraId="2BFB4855" w14:textId="77777777" w:rsidR="009623EE" w:rsidRPr="00BE3EEB" w:rsidRDefault="009623EE" w:rsidP="009623EE">
            <w:pPr>
              <w:rPr>
                <w:lang w:val="nl-BE"/>
              </w:rPr>
            </w:pPr>
          </w:p>
        </w:tc>
      </w:tr>
      <w:tr w:rsidR="009623EE" w:rsidRPr="00BE3EEB" w14:paraId="5F843C19" w14:textId="77777777" w:rsidTr="007E340E">
        <w:tc>
          <w:tcPr>
            <w:tcW w:w="3072" w:type="dxa"/>
            <w:tcBorders>
              <w:bottom w:val="single" w:sz="4" w:space="0" w:color="auto"/>
            </w:tcBorders>
          </w:tcPr>
          <w:p w14:paraId="02BE5AF2" w14:textId="77777777" w:rsidR="009623EE" w:rsidRDefault="009623EE" w:rsidP="009623EE">
            <w:pPr>
              <w:pStyle w:val="Kop2"/>
              <w:spacing w:before="100" w:beforeAutospacing="1" w:after="100" w:afterAutospacing="1"/>
              <w:rPr>
                <w:rFonts w:ascii="Times New Roman" w:hAnsi="Times New Roman" w:cs="Times New Roman"/>
                <w:i w:val="0"/>
                <w:color w:val="808080"/>
                <w:sz w:val="22"/>
                <w:szCs w:val="22"/>
              </w:rPr>
            </w:pPr>
          </w:p>
          <w:p w14:paraId="5BB39B3A" w14:textId="77777777" w:rsidR="009623EE" w:rsidRPr="00813B76" w:rsidRDefault="009623EE" w:rsidP="009623EE"/>
        </w:tc>
        <w:tc>
          <w:tcPr>
            <w:tcW w:w="1399" w:type="dxa"/>
            <w:tcBorders>
              <w:bottom w:val="single" w:sz="4" w:space="0" w:color="auto"/>
            </w:tcBorders>
          </w:tcPr>
          <w:p w14:paraId="1456EB73" w14:textId="77777777" w:rsidR="009623EE" w:rsidRPr="00BE3EEB" w:rsidRDefault="009623EE" w:rsidP="009623EE">
            <w:pPr>
              <w:pStyle w:val="Kop2"/>
              <w:spacing w:before="100" w:beforeAutospacing="1" w:after="100" w:afterAutospacing="1"/>
              <w:rPr>
                <w:rFonts w:ascii="Times New Roman" w:hAnsi="Times New Roman" w:cs="Times New Roman"/>
                <w:bCs w:val="0"/>
                <w:i w:val="0"/>
                <w:color w:val="808080"/>
                <w:sz w:val="22"/>
                <w:szCs w:val="22"/>
              </w:rPr>
            </w:pPr>
          </w:p>
        </w:tc>
        <w:tc>
          <w:tcPr>
            <w:tcW w:w="557" w:type="dxa"/>
            <w:tcBorders>
              <w:bottom w:val="single" w:sz="4" w:space="0" w:color="auto"/>
            </w:tcBorders>
          </w:tcPr>
          <w:p w14:paraId="65934A0E" w14:textId="77777777" w:rsidR="009623EE" w:rsidRPr="00BE3EEB" w:rsidRDefault="009623EE" w:rsidP="009623EE">
            <w:pPr>
              <w:rPr>
                <w:lang w:val="nl-BE"/>
              </w:rPr>
            </w:pPr>
          </w:p>
        </w:tc>
        <w:tc>
          <w:tcPr>
            <w:tcW w:w="6378" w:type="dxa"/>
            <w:tcBorders>
              <w:bottom w:val="single" w:sz="4" w:space="0" w:color="auto"/>
            </w:tcBorders>
          </w:tcPr>
          <w:p w14:paraId="7CD21E77" w14:textId="77777777" w:rsidR="00820252" w:rsidRDefault="00820252" w:rsidP="00820252">
            <w:pPr>
              <w:rPr>
                <w:lang w:val="nl-BE"/>
              </w:rPr>
            </w:pPr>
            <w:r>
              <w:rPr>
                <w:lang w:val="nl-BE"/>
              </w:rPr>
              <w:t>Tijdens de oefeningen bekijkt de lkr bij wie het wel/niet goed gaat, maar er is geen evaluatie of taak gepland voor deze les.</w:t>
            </w:r>
          </w:p>
          <w:p w14:paraId="5E8CEC87" w14:textId="748FDC9A" w:rsidR="004E5DD1" w:rsidRPr="004E5DD1" w:rsidRDefault="004E5DD1" w:rsidP="004E5DD1">
            <w:pPr>
              <w:tabs>
                <w:tab w:val="left" w:pos="1741"/>
              </w:tabs>
              <w:rPr>
                <w:lang w:val="nl-BE"/>
              </w:rPr>
            </w:pPr>
          </w:p>
        </w:tc>
        <w:tc>
          <w:tcPr>
            <w:tcW w:w="1484" w:type="dxa"/>
            <w:tcBorders>
              <w:bottom w:val="single" w:sz="4" w:space="0" w:color="auto"/>
            </w:tcBorders>
          </w:tcPr>
          <w:p w14:paraId="5F5AD108" w14:textId="77777777" w:rsidR="009623EE" w:rsidRPr="00BE3EEB" w:rsidRDefault="009623EE" w:rsidP="009623EE">
            <w:pPr>
              <w:rPr>
                <w:lang w:val="nl-BE"/>
              </w:rPr>
            </w:pPr>
          </w:p>
        </w:tc>
        <w:tc>
          <w:tcPr>
            <w:tcW w:w="544" w:type="dxa"/>
            <w:tcBorders>
              <w:bottom w:val="single" w:sz="4" w:space="0" w:color="auto"/>
            </w:tcBorders>
          </w:tcPr>
          <w:p w14:paraId="3A11FF84" w14:textId="77777777" w:rsidR="009623EE" w:rsidRPr="00BE3EEB" w:rsidRDefault="009623EE" w:rsidP="009623EE">
            <w:pPr>
              <w:rPr>
                <w:lang w:val="nl-BE"/>
              </w:rPr>
            </w:pPr>
          </w:p>
        </w:tc>
      </w:tr>
      <w:tr w:rsidR="009623EE" w:rsidRPr="00BE3EEB" w14:paraId="6D0AF358" w14:textId="77777777" w:rsidTr="007E340E">
        <w:tc>
          <w:tcPr>
            <w:tcW w:w="3072" w:type="dxa"/>
            <w:tcBorders>
              <w:right w:val="nil"/>
            </w:tcBorders>
            <w:shd w:val="clear" w:color="auto" w:fill="E7E6E6"/>
          </w:tcPr>
          <w:p w14:paraId="6F02806B" w14:textId="77777777" w:rsidR="009623EE" w:rsidRPr="00813B76" w:rsidRDefault="009623EE" w:rsidP="009623EE">
            <w:pPr>
              <w:pStyle w:val="Kop2"/>
              <w:spacing w:before="100" w:beforeAutospacing="1" w:after="100" w:afterAutospacing="1"/>
              <w:rPr>
                <w:rFonts w:ascii="Times New Roman" w:hAnsi="Times New Roman" w:cs="Times New Roman"/>
                <w:i w:val="0"/>
                <w:color w:val="808080"/>
                <w:sz w:val="22"/>
                <w:szCs w:val="22"/>
              </w:rPr>
            </w:pPr>
            <w:r>
              <w:rPr>
                <w:rFonts w:ascii="Times New Roman" w:hAnsi="Times New Roman" w:cs="Times New Roman"/>
                <w:i w:val="0"/>
                <w:color w:val="808080"/>
                <w:sz w:val="22"/>
                <w:szCs w:val="22"/>
              </w:rPr>
              <w:t>IV Differentiatiefase</w:t>
            </w:r>
          </w:p>
        </w:tc>
        <w:tc>
          <w:tcPr>
            <w:tcW w:w="1399" w:type="dxa"/>
            <w:tcBorders>
              <w:left w:val="nil"/>
              <w:right w:val="nil"/>
            </w:tcBorders>
            <w:shd w:val="clear" w:color="auto" w:fill="E7E6E6"/>
          </w:tcPr>
          <w:p w14:paraId="4E0573F1" w14:textId="77777777" w:rsidR="009623EE" w:rsidRPr="00BE3EEB" w:rsidRDefault="009623EE" w:rsidP="009623EE">
            <w:pPr>
              <w:pStyle w:val="Kop2"/>
              <w:spacing w:before="100" w:beforeAutospacing="1" w:after="100" w:afterAutospacing="1"/>
              <w:rPr>
                <w:rFonts w:ascii="Times New Roman" w:hAnsi="Times New Roman" w:cs="Times New Roman"/>
                <w:bCs w:val="0"/>
                <w:i w:val="0"/>
                <w:color w:val="808080"/>
                <w:sz w:val="22"/>
                <w:szCs w:val="22"/>
              </w:rPr>
            </w:pPr>
          </w:p>
        </w:tc>
        <w:tc>
          <w:tcPr>
            <w:tcW w:w="557" w:type="dxa"/>
            <w:tcBorders>
              <w:left w:val="nil"/>
              <w:right w:val="nil"/>
            </w:tcBorders>
            <w:shd w:val="clear" w:color="auto" w:fill="E7E6E6"/>
          </w:tcPr>
          <w:p w14:paraId="423DD41F" w14:textId="77777777" w:rsidR="009623EE" w:rsidRPr="00BE3EEB" w:rsidRDefault="009623EE" w:rsidP="009623EE">
            <w:pPr>
              <w:rPr>
                <w:lang w:val="nl-BE"/>
              </w:rPr>
            </w:pPr>
          </w:p>
        </w:tc>
        <w:tc>
          <w:tcPr>
            <w:tcW w:w="6378" w:type="dxa"/>
            <w:tcBorders>
              <w:left w:val="nil"/>
              <w:right w:val="nil"/>
            </w:tcBorders>
            <w:shd w:val="clear" w:color="auto" w:fill="E7E6E6"/>
          </w:tcPr>
          <w:p w14:paraId="58FF6E7F" w14:textId="77777777" w:rsidR="009623EE" w:rsidRPr="00BE3EEB" w:rsidRDefault="009623EE" w:rsidP="009623EE">
            <w:pPr>
              <w:rPr>
                <w:lang w:val="nl-BE"/>
              </w:rPr>
            </w:pPr>
          </w:p>
        </w:tc>
        <w:tc>
          <w:tcPr>
            <w:tcW w:w="1484" w:type="dxa"/>
            <w:tcBorders>
              <w:left w:val="nil"/>
              <w:right w:val="nil"/>
            </w:tcBorders>
            <w:shd w:val="clear" w:color="auto" w:fill="E7E6E6"/>
          </w:tcPr>
          <w:p w14:paraId="5A3ED1AE" w14:textId="77777777" w:rsidR="009623EE" w:rsidRPr="00BE3EEB" w:rsidRDefault="009623EE" w:rsidP="009623EE">
            <w:pPr>
              <w:rPr>
                <w:lang w:val="nl-BE"/>
              </w:rPr>
            </w:pPr>
          </w:p>
        </w:tc>
        <w:tc>
          <w:tcPr>
            <w:tcW w:w="544" w:type="dxa"/>
            <w:tcBorders>
              <w:left w:val="nil"/>
            </w:tcBorders>
            <w:shd w:val="clear" w:color="auto" w:fill="E7E6E6"/>
          </w:tcPr>
          <w:p w14:paraId="36FEEE5B" w14:textId="77777777" w:rsidR="009623EE" w:rsidRPr="00BE3EEB" w:rsidRDefault="009623EE" w:rsidP="009623EE">
            <w:pPr>
              <w:rPr>
                <w:lang w:val="nl-BE"/>
              </w:rPr>
            </w:pPr>
          </w:p>
        </w:tc>
      </w:tr>
      <w:tr w:rsidR="009623EE" w:rsidRPr="00BE3EEB" w14:paraId="1D02F9DD" w14:textId="77777777" w:rsidTr="007E340E">
        <w:tc>
          <w:tcPr>
            <w:tcW w:w="3072" w:type="dxa"/>
          </w:tcPr>
          <w:p w14:paraId="58267273" w14:textId="77777777" w:rsidR="009623EE" w:rsidRDefault="009623EE" w:rsidP="009623EE">
            <w:pPr>
              <w:pStyle w:val="Kop2"/>
              <w:spacing w:before="100" w:beforeAutospacing="1" w:after="100" w:afterAutospacing="1"/>
              <w:rPr>
                <w:rFonts w:ascii="Times New Roman" w:hAnsi="Times New Roman" w:cs="Times New Roman"/>
                <w:i w:val="0"/>
                <w:color w:val="808080"/>
                <w:sz w:val="22"/>
                <w:szCs w:val="22"/>
              </w:rPr>
            </w:pPr>
          </w:p>
          <w:p w14:paraId="56018CCD" w14:textId="77777777" w:rsidR="009623EE" w:rsidRPr="00813B76" w:rsidRDefault="009623EE" w:rsidP="009623EE"/>
        </w:tc>
        <w:tc>
          <w:tcPr>
            <w:tcW w:w="1399" w:type="dxa"/>
          </w:tcPr>
          <w:p w14:paraId="14838B50" w14:textId="77777777" w:rsidR="009623EE" w:rsidRPr="00BE3EEB" w:rsidRDefault="009623EE" w:rsidP="009623EE">
            <w:pPr>
              <w:pStyle w:val="Kop2"/>
              <w:spacing w:before="100" w:beforeAutospacing="1" w:after="100" w:afterAutospacing="1"/>
              <w:rPr>
                <w:rFonts w:ascii="Times New Roman" w:hAnsi="Times New Roman" w:cs="Times New Roman"/>
                <w:bCs w:val="0"/>
                <w:i w:val="0"/>
                <w:color w:val="808080"/>
                <w:sz w:val="22"/>
                <w:szCs w:val="22"/>
              </w:rPr>
            </w:pPr>
          </w:p>
        </w:tc>
        <w:tc>
          <w:tcPr>
            <w:tcW w:w="557" w:type="dxa"/>
          </w:tcPr>
          <w:p w14:paraId="158432B0" w14:textId="77777777" w:rsidR="009623EE" w:rsidRPr="00BE3EEB" w:rsidRDefault="009623EE" w:rsidP="009623EE">
            <w:pPr>
              <w:rPr>
                <w:lang w:val="nl-BE"/>
              </w:rPr>
            </w:pPr>
          </w:p>
        </w:tc>
        <w:tc>
          <w:tcPr>
            <w:tcW w:w="6378" w:type="dxa"/>
          </w:tcPr>
          <w:p w14:paraId="128840A1" w14:textId="0728BEB8" w:rsidR="007A50DA" w:rsidRDefault="00914A43" w:rsidP="007A50DA">
            <w:pPr>
              <w:rPr>
                <w:lang w:val="nl-BE"/>
              </w:rPr>
            </w:pPr>
            <w:r>
              <w:rPr>
                <w:lang w:val="nl-BE"/>
              </w:rPr>
              <w:t xml:space="preserve">In de cursus staan er uitbreidingen bij de meeste </w:t>
            </w:r>
            <w:r w:rsidR="00854072">
              <w:rPr>
                <w:lang w:val="nl-BE"/>
              </w:rPr>
              <w:t>oefeningen. De lln kunnen als ze klaar zijn met het belangrijkste van de oefening de uitbreidingen zelfstandig maken.</w:t>
            </w:r>
          </w:p>
          <w:p w14:paraId="4100C7ED" w14:textId="46CEB5DD" w:rsidR="00DA03E5" w:rsidRDefault="00DA03E5" w:rsidP="007A50DA">
            <w:pPr>
              <w:rPr>
                <w:lang w:val="nl-BE"/>
              </w:rPr>
            </w:pPr>
          </w:p>
          <w:p w14:paraId="0323B18F" w14:textId="1641CC33" w:rsidR="00DA03E5" w:rsidRDefault="00DA03E5" w:rsidP="007A50DA">
            <w:pPr>
              <w:rPr>
                <w:lang w:val="nl-BE"/>
              </w:rPr>
            </w:pPr>
            <w:r>
              <w:rPr>
                <w:lang w:val="nl-BE"/>
              </w:rPr>
              <w:t>Als er lln een probleem hebben met iets te begrijpen of niet op tijd klaar zijn met alle oefeningen, dan kunnen ze zelfstandig aan de oefeningen thuis werken door middel van het handboek.</w:t>
            </w:r>
          </w:p>
          <w:p w14:paraId="5D28FBE7" w14:textId="77777777" w:rsidR="00A44A4E" w:rsidRDefault="00A44A4E" w:rsidP="007A50DA">
            <w:pPr>
              <w:rPr>
                <w:lang w:val="nl-BE"/>
              </w:rPr>
            </w:pPr>
          </w:p>
          <w:p w14:paraId="43139054" w14:textId="77777777" w:rsidR="009763A1" w:rsidRDefault="009763A1" w:rsidP="007A50DA">
            <w:pPr>
              <w:rPr>
                <w:lang w:val="nl-BE"/>
              </w:rPr>
            </w:pPr>
            <w:r>
              <w:rPr>
                <w:lang w:val="nl-BE"/>
              </w:rPr>
              <w:t>Bij de oefeningen is altijd een voorbereiding en oplossing om de leerlingen eventueel via het bord t</w:t>
            </w:r>
            <w:r w:rsidR="00337143">
              <w:rPr>
                <w:lang w:val="nl-BE"/>
              </w:rPr>
              <w:t>e helpen en/of meer uit te leggen.</w:t>
            </w:r>
          </w:p>
          <w:p w14:paraId="0B994D60" w14:textId="65A34178" w:rsidR="00337143" w:rsidRPr="00BE3EEB" w:rsidRDefault="00337143" w:rsidP="007A50DA">
            <w:pPr>
              <w:rPr>
                <w:lang w:val="nl-BE"/>
              </w:rPr>
            </w:pPr>
          </w:p>
        </w:tc>
        <w:tc>
          <w:tcPr>
            <w:tcW w:w="1484" w:type="dxa"/>
          </w:tcPr>
          <w:p w14:paraId="133A21A3" w14:textId="77777777" w:rsidR="009623EE" w:rsidRPr="00BE3EEB" w:rsidRDefault="009623EE" w:rsidP="009623EE">
            <w:pPr>
              <w:rPr>
                <w:lang w:val="nl-BE"/>
              </w:rPr>
            </w:pPr>
          </w:p>
        </w:tc>
        <w:tc>
          <w:tcPr>
            <w:tcW w:w="544" w:type="dxa"/>
          </w:tcPr>
          <w:p w14:paraId="382921D0" w14:textId="77777777" w:rsidR="009623EE" w:rsidRPr="00BE3EEB" w:rsidRDefault="009623EE" w:rsidP="009623EE">
            <w:pPr>
              <w:rPr>
                <w:lang w:val="nl-BE"/>
              </w:rPr>
            </w:pPr>
          </w:p>
        </w:tc>
      </w:tr>
    </w:tbl>
    <w:p w14:paraId="163849D6" w14:textId="77777777" w:rsidR="002B39E5" w:rsidRDefault="002B39E5"/>
    <w:tbl>
      <w:tblPr>
        <w:tblW w:w="1343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4"/>
      </w:tblGrid>
      <w:tr w:rsidR="002B39E5" w:rsidRPr="00BE3EEB" w14:paraId="75DCC6C2" w14:textId="77777777" w:rsidTr="00102B98">
        <w:tc>
          <w:tcPr>
            <w:tcW w:w="13434" w:type="dxa"/>
          </w:tcPr>
          <w:p w14:paraId="08755337" w14:textId="77777777" w:rsidR="002B39E5" w:rsidRDefault="002B39E5" w:rsidP="002B39E5">
            <w:pPr>
              <w:rPr>
                <w:b/>
                <w:lang w:val="nl-BE"/>
              </w:rPr>
            </w:pPr>
            <w:r w:rsidRPr="002B39E5">
              <w:rPr>
                <w:b/>
                <w:lang w:val="nl-BE"/>
              </w:rPr>
              <w:t>Bi</w:t>
            </w:r>
            <w:r>
              <w:rPr>
                <w:b/>
                <w:lang w:val="nl-BE"/>
              </w:rPr>
              <w:t>jlagen</w:t>
            </w:r>
            <w:r w:rsidR="0055476F">
              <w:rPr>
                <w:b/>
                <w:lang w:val="nl-BE"/>
              </w:rPr>
              <w:t xml:space="preserve"> in LV-mapje (vink aan)</w:t>
            </w:r>
            <w:r>
              <w:rPr>
                <w:b/>
                <w:lang w:val="nl-BE"/>
              </w:rPr>
              <w:t>:</w:t>
            </w:r>
          </w:p>
          <w:p w14:paraId="18060880" w14:textId="77777777" w:rsidR="002B39E5" w:rsidRDefault="002B39E5" w:rsidP="002B39E5">
            <w:pPr>
              <w:rPr>
                <w:lang w:val="nl-BE"/>
              </w:rPr>
            </w:pPr>
            <w:r w:rsidRPr="002B39E5">
              <w:rPr>
                <w:rFonts w:ascii="Arial" w:hAnsi="Arial" w:cs="Arial"/>
                <w:b/>
                <w:sz w:val="32"/>
                <w:szCs w:val="32"/>
                <w:lang w:val="nl-BE"/>
              </w:rPr>
              <w:t>󠆡</w:t>
            </w:r>
            <w:r w:rsidRPr="002B39E5">
              <w:rPr>
                <w:b/>
                <w:sz w:val="32"/>
                <w:szCs w:val="32"/>
                <w:lang w:val="nl-BE"/>
              </w:rPr>
              <w:t xml:space="preserve"> </w:t>
            </w:r>
            <w:r w:rsidRPr="002B39E5">
              <w:rPr>
                <w:lang w:val="nl-BE"/>
              </w:rPr>
              <w:t>kopie uit leerplan</w:t>
            </w:r>
          </w:p>
          <w:p w14:paraId="3A80CDB9" w14:textId="2DDCA674" w:rsidR="002B39E5" w:rsidRDefault="002B39E5" w:rsidP="002B39E5">
            <w:pPr>
              <w:rPr>
                <w:b/>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kopie</w:t>
            </w:r>
            <w:r>
              <w:rPr>
                <w:lang w:val="nl-BE"/>
              </w:rPr>
              <w:t xml:space="preserve"> leerinhoud (</w:t>
            </w:r>
            <w:r w:rsidRPr="002B39E5">
              <w:rPr>
                <w:lang w:val="nl-BE"/>
              </w:rPr>
              <w:t>uit handboek</w:t>
            </w:r>
            <w:r w:rsidR="0055476F">
              <w:rPr>
                <w:lang w:val="nl-BE"/>
              </w:rPr>
              <w:t xml:space="preserve">, </w:t>
            </w:r>
            <w:r w:rsidR="000848F0">
              <w:rPr>
                <w:lang w:val="nl-BE"/>
              </w:rPr>
              <w:t>cursus…</w:t>
            </w:r>
            <w:r w:rsidR="0055476F">
              <w:rPr>
                <w:lang w:val="nl-BE"/>
              </w:rPr>
              <w:t>)</w:t>
            </w:r>
          </w:p>
          <w:p w14:paraId="775762B1" w14:textId="52FD15E4" w:rsidR="002B39E5" w:rsidRPr="00A36AF0" w:rsidRDefault="002B39E5" w:rsidP="002B39E5">
            <w:r w:rsidRPr="002B39E5">
              <w:rPr>
                <w:rFonts w:ascii="Arial" w:hAnsi="Arial" w:cs="Arial"/>
                <w:b/>
                <w:sz w:val="32"/>
                <w:szCs w:val="32"/>
                <w:lang w:val="nl-BE"/>
              </w:rPr>
              <w:t>󠆡</w:t>
            </w:r>
            <w:r w:rsidRPr="00A36AF0">
              <w:rPr>
                <w:rFonts w:ascii="Arial" w:hAnsi="Arial" w:cs="Arial"/>
                <w:b/>
                <w:sz w:val="32"/>
                <w:szCs w:val="32"/>
              </w:rPr>
              <w:t xml:space="preserve"> </w:t>
            </w:r>
            <w:r w:rsidRPr="00A36AF0">
              <w:t>hand-outs PPT</w:t>
            </w:r>
          </w:p>
          <w:p w14:paraId="6E7227B2" w14:textId="77777777" w:rsidR="002B39E5" w:rsidRDefault="002B39E5" w:rsidP="002B39E5">
            <w:pPr>
              <w:rPr>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oefeningen</w:t>
            </w:r>
            <w:r w:rsidR="0055476F">
              <w:rPr>
                <w:lang w:val="nl-BE"/>
              </w:rPr>
              <w:t xml:space="preserve">, werkblaadjes, toets </w:t>
            </w:r>
            <w:r w:rsidRPr="002B39E5">
              <w:rPr>
                <w:lang w:val="nl-BE"/>
              </w:rPr>
              <w:t>+ oplossleutel</w:t>
            </w:r>
          </w:p>
          <w:p w14:paraId="0D183CAF" w14:textId="6837C112" w:rsidR="002B39E5" w:rsidRPr="00BE3EEB" w:rsidRDefault="002B39E5" w:rsidP="00CB6F71">
            <w:pPr>
              <w:rPr>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didactisch materiaal</w:t>
            </w:r>
            <w:r w:rsidR="0055476F">
              <w:rPr>
                <w:lang w:val="nl-BE"/>
              </w:rPr>
              <w:t xml:space="preserve"> (vb. stappenplan)</w:t>
            </w:r>
          </w:p>
        </w:tc>
      </w:tr>
    </w:tbl>
    <w:p w14:paraId="31C201BB" w14:textId="77777777" w:rsidR="003337AA" w:rsidRPr="00BE3EEB" w:rsidRDefault="003337AA" w:rsidP="003337AA">
      <w:pPr>
        <w:rPr>
          <w:b/>
          <w:lang w:val="nl-BE"/>
        </w:rPr>
      </w:pPr>
    </w:p>
    <w:tbl>
      <w:tblPr>
        <w:tblW w:w="1343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4"/>
      </w:tblGrid>
      <w:tr w:rsidR="000A3A56" w:rsidRPr="00BE3EEB" w14:paraId="5DB5703A" w14:textId="77777777" w:rsidTr="00A1195E">
        <w:trPr>
          <w:trHeight w:val="287"/>
        </w:trPr>
        <w:tc>
          <w:tcPr>
            <w:tcW w:w="13434" w:type="dxa"/>
          </w:tcPr>
          <w:p w14:paraId="464B9C3B" w14:textId="77777777" w:rsidR="000A3A56" w:rsidRPr="00BE3EEB" w:rsidRDefault="000A3A56" w:rsidP="00A1195E">
            <w:pPr>
              <w:pStyle w:val="Kop2"/>
              <w:spacing w:before="100" w:beforeAutospacing="1"/>
              <w:rPr>
                <w:rFonts w:ascii="Times New Roman" w:hAnsi="Times New Roman" w:cs="Times New Roman"/>
                <w:i w:val="0"/>
                <w:sz w:val="22"/>
                <w:szCs w:val="22"/>
              </w:rPr>
            </w:pPr>
            <w:r w:rsidRPr="00BE3EEB">
              <w:rPr>
                <w:rFonts w:ascii="Times New Roman" w:hAnsi="Times New Roman" w:cs="Times New Roman"/>
                <w:i w:val="0"/>
                <w:sz w:val="22"/>
                <w:szCs w:val="22"/>
              </w:rPr>
              <w:t>OPMERKINGEN/BIJSTURING</w:t>
            </w:r>
          </w:p>
        </w:tc>
      </w:tr>
      <w:tr w:rsidR="000A3A56" w:rsidRPr="00BE3EEB" w14:paraId="09176AB1" w14:textId="77777777" w:rsidTr="00A1195E">
        <w:tc>
          <w:tcPr>
            <w:tcW w:w="13434" w:type="dxa"/>
          </w:tcPr>
          <w:p w14:paraId="69F85BDE" w14:textId="77777777" w:rsidR="000A3A56" w:rsidRDefault="00CE39CC" w:rsidP="00A1195E">
            <w:pPr>
              <w:rPr>
                <w:lang w:val="nl-BE"/>
              </w:rPr>
            </w:pPr>
            <w:r>
              <w:rPr>
                <w:lang w:val="nl-BE"/>
              </w:rPr>
              <w:t>Alle oplossingen vind je online terug:</w:t>
            </w:r>
          </w:p>
          <w:p w14:paraId="7FD31DD7" w14:textId="225C74C4" w:rsidR="00CE39CC" w:rsidRDefault="005F1661" w:rsidP="00A1195E">
            <w:pPr>
              <w:rPr>
                <w:lang w:val="nl-BE"/>
              </w:rPr>
            </w:pPr>
            <w:r>
              <w:rPr>
                <w:lang w:val="nl-BE"/>
              </w:rPr>
              <w:t>3</w:t>
            </w:r>
            <w:r w:rsidR="00B50CCA">
              <w:rPr>
                <w:lang w:val="nl-BE"/>
              </w:rPr>
              <w:t xml:space="preserve">) Huis met kruis: </w:t>
            </w:r>
            <w:hyperlink r:id="rId13" w:history="1">
              <w:r w:rsidR="00B50CCA" w:rsidRPr="007E1D26">
                <w:rPr>
                  <w:rStyle w:val="Hyperlink"/>
                  <w:lang w:val="nl-BE"/>
                </w:rPr>
                <w:t>https://scratch.mit.edu/projects/469364297</w:t>
              </w:r>
            </w:hyperlink>
          </w:p>
          <w:p w14:paraId="0BA7726D" w14:textId="383CAB78" w:rsidR="00B50CCA" w:rsidRDefault="00B50CCA" w:rsidP="00A1195E">
            <w:pPr>
              <w:rPr>
                <w:lang w:val="nl-BE"/>
              </w:rPr>
            </w:pPr>
            <w:r>
              <w:rPr>
                <w:lang w:val="nl-BE"/>
              </w:rPr>
              <w:t xml:space="preserve">4) Dialoog: </w:t>
            </w:r>
            <w:hyperlink r:id="rId14" w:history="1">
              <w:r w:rsidRPr="007E1D26">
                <w:rPr>
                  <w:rStyle w:val="Hyperlink"/>
                  <w:lang w:val="nl-BE"/>
                </w:rPr>
                <w:t>https://scratch.mit.edu/projects/469369807</w:t>
              </w:r>
            </w:hyperlink>
          </w:p>
          <w:p w14:paraId="223F574C" w14:textId="0EA545AA" w:rsidR="00B50CCA" w:rsidRDefault="00B50CCA" w:rsidP="00A1195E">
            <w:pPr>
              <w:rPr>
                <w:lang w:val="nl-BE"/>
              </w:rPr>
            </w:pPr>
            <w:r>
              <w:rPr>
                <w:lang w:val="nl-BE"/>
              </w:rPr>
              <w:t xml:space="preserve">5) </w:t>
            </w:r>
            <w:r w:rsidR="00AC063E">
              <w:rPr>
                <w:lang w:val="nl-BE"/>
              </w:rPr>
              <w:t xml:space="preserve">Raak de kat: </w:t>
            </w:r>
            <w:hyperlink r:id="rId15" w:history="1">
              <w:r w:rsidR="00AC063E" w:rsidRPr="007E1D26">
                <w:rPr>
                  <w:rStyle w:val="Hyperlink"/>
                  <w:lang w:val="nl-BE"/>
                </w:rPr>
                <w:t>https://scratch.mit.edu/projects/469383707</w:t>
              </w:r>
            </w:hyperlink>
          </w:p>
          <w:p w14:paraId="0F31EB2A" w14:textId="70563020" w:rsidR="00AC063E" w:rsidRPr="00BE3EEB" w:rsidRDefault="00B50CCA" w:rsidP="00A1195E">
            <w:pPr>
              <w:rPr>
                <w:lang w:val="nl-BE"/>
              </w:rPr>
            </w:pPr>
            <w:r>
              <w:rPr>
                <w:lang w:val="nl-BE"/>
              </w:rPr>
              <w:t xml:space="preserve">6) </w:t>
            </w:r>
            <w:r w:rsidR="00AC063E">
              <w:rPr>
                <w:lang w:val="nl-BE"/>
              </w:rPr>
              <w:t xml:space="preserve">Stuur de kat: </w:t>
            </w:r>
            <w:hyperlink r:id="rId16" w:history="1">
              <w:r w:rsidR="00AC063E" w:rsidRPr="007E1D26">
                <w:rPr>
                  <w:rStyle w:val="Hyperlink"/>
                  <w:lang w:val="nl-BE"/>
                </w:rPr>
                <w:t>https://scratch.mit.edu/projects/469387156</w:t>
              </w:r>
            </w:hyperlink>
          </w:p>
        </w:tc>
      </w:tr>
    </w:tbl>
    <w:p w14:paraId="24B0DB41" w14:textId="77777777" w:rsidR="00505F38" w:rsidRDefault="00505F38" w:rsidP="000A3A56">
      <w:pPr>
        <w:rPr>
          <w:lang w:val="nl-BE"/>
        </w:rPr>
      </w:pPr>
    </w:p>
    <w:tbl>
      <w:tblPr>
        <w:tblW w:w="1343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4"/>
      </w:tblGrid>
      <w:tr w:rsidR="000A3A56" w:rsidRPr="00BE3EEB" w14:paraId="3E7408F0" w14:textId="77777777" w:rsidTr="00A1195E">
        <w:trPr>
          <w:trHeight w:val="287"/>
        </w:trPr>
        <w:tc>
          <w:tcPr>
            <w:tcW w:w="13434" w:type="dxa"/>
          </w:tcPr>
          <w:p w14:paraId="39DE5380" w14:textId="77777777" w:rsidR="007E340E" w:rsidRDefault="007E340E" w:rsidP="007E340E">
            <w:pPr>
              <w:pStyle w:val="Kop2"/>
              <w:rPr>
                <w:rFonts w:ascii="Times New Roman" w:hAnsi="Times New Roman" w:cs="Times New Roman"/>
                <w:i w:val="0"/>
                <w:sz w:val="22"/>
                <w:szCs w:val="22"/>
              </w:rPr>
            </w:pPr>
            <w:bookmarkStart w:id="0" w:name="_Toc273899093"/>
            <w:bookmarkStart w:id="1" w:name="_Toc275891715"/>
            <w:r>
              <w:rPr>
                <w:rFonts w:ascii="Times New Roman" w:hAnsi="Times New Roman" w:cs="Times New Roman"/>
                <w:i w:val="0"/>
                <w:sz w:val="22"/>
                <w:szCs w:val="22"/>
              </w:rPr>
              <w:lastRenderedPageBreak/>
              <w:t>LEERPLANUITTREKSEL</w:t>
            </w:r>
          </w:p>
          <w:p w14:paraId="213632F0" w14:textId="77777777" w:rsidR="007E340E" w:rsidRPr="007E340E" w:rsidRDefault="007E340E" w:rsidP="007E340E"/>
          <w:p w14:paraId="374CE812" w14:textId="77777777" w:rsidR="007E340E" w:rsidRDefault="007E340E" w:rsidP="007E340E">
            <w:pPr>
              <w:pStyle w:val="Kop2"/>
            </w:pPr>
            <w:r>
              <w:t>Competentie 11: Algoritmisch denken</w:t>
            </w:r>
            <w:bookmarkEnd w:id="0"/>
            <w:bookmarkEnd w:id="1"/>
          </w:p>
          <w:p w14:paraId="1C6FCDF0" w14:textId="77777777" w:rsidR="007E340E" w:rsidRDefault="007E340E" w:rsidP="007E340E">
            <w:pPr>
              <w:pStyle w:val="VVKSOtiteltje"/>
            </w:pPr>
            <w:r>
              <w:t>Algemene didactische wenken</w:t>
            </w:r>
          </w:p>
          <w:p w14:paraId="083C2A09" w14:textId="77777777" w:rsidR="007E340E" w:rsidRDefault="007E340E" w:rsidP="007E340E">
            <w:pPr>
              <w:pStyle w:val="VVKSOOpsomming1"/>
            </w:pPr>
            <w:r>
              <w:t>“Eerst denken en dan doen” is het belangrijkste bij algoritmisch denken.</w:t>
            </w:r>
          </w:p>
          <w:p w14:paraId="07255771" w14:textId="77777777" w:rsidR="007E340E" w:rsidRDefault="007E340E" w:rsidP="007E340E">
            <w:pPr>
              <w:pStyle w:val="VVKSOOpsomming1"/>
            </w:pPr>
            <w:r>
              <w:t xml:space="preserve">Bij complexere problemen een algoritme schematisch (laten) voorstellen door een </w:t>
            </w:r>
            <w:proofErr w:type="spellStart"/>
            <w:r>
              <w:t>Nassi-Shneiderman</w:t>
            </w:r>
            <w:proofErr w:type="spellEnd"/>
            <w:r>
              <w:t xml:space="preserve"> diagram (NSD). In de andere gevallen volstaat een uitgebreide beschrijving van de verwerkingsfase in de analyse.</w:t>
            </w:r>
          </w:p>
          <w:p w14:paraId="3E98380F" w14:textId="77777777" w:rsidR="007E340E" w:rsidRPr="00037368" w:rsidRDefault="007E340E" w:rsidP="007E340E">
            <w:pPr>
              <w:pStyle w:val="VVKSOOpsomming1"/>
            </w:pPr>
            <w:r w:rsidRPr="00037368">
              <w:t xml:space="preserve">Gebruik een actuele, motiverende ontwikkelomgeving waarover de leerlingen ook thuis kunnen beschikken. Het is niet de bedoeling de leerlingen een programmeertaal aan te leren. Er zijn voldoende gratis alternatieven die voor deze doeleinden geschikt zijn zoals </w:t>
            </w:r>
            <w:proofErr w:type="spellStart"/>
            <w:r w:rsidRPr="00037368">
              <w:t>Greenfoot</w:t>
            </w:r>
            <w:proofErr w:type="spellEnd"/>
            <w:r w:rsidRPr="00037368">
              <w:t xml:space="preserve">, Scratch, Small Basic, Alice … </w:t>
            </w:r>
          </w:p>
          <w:p w14:paraId="70AB5F27" w14:textId="77777777" w:rsidR="007E340E" w:rsidRPr="00037368" w:rsidRDefault="007E340E" w:rsidP="007E340E">
            <w:pPr>
              <w:pStyle w:val="VVKSOOpsomming1"/>
            </w:pPr>
            <w:r w:rsidRPr="00037368">
              <w:t xml:space="preserve">Toon eens de werking van een gemaakt programma in een professionele </w:t>
            </w:r>
            <w:r>
              <w:t>ontwikkel</w:t>
            </w:r>
            <w:r w:rsidRPr="00037368">
              <w:t>omgeving.</w:t>
            </w:r>
          </w:p>
          <w:p w14:paraId="796E54D9" w14:textId="77777777" w:rsidR="007E340E" w:rsidRPr="00037368" w:rsidRDefault="007E340E" w:rsidP="007E340E">
            <w:pPr>
              <w:pStyle w:val="VVKSOOpsomming1"/>
            </w:pPr>
            <w:r w:rsidRPr="00037368">
              <w:t>De complexiteit van en de soort oefeningen is afhankelijk van de studierichting. In een meer wiskundige richting komen uiteraard meer wiskundige probleemstellingen aan bod.</w:t>
            </w:r>
          </w:p>
          <w:p w14:paraId="18BA0870" w14:textId="77777777" w:rsidR="007E340E" w:rsidRDefault="007E340E" w:rsidP="007E340E">
            <w:pPr>
              <w:pStyle w:val="VVKSOOpsomming1"/>
            </w:pPr>
            <w:r w:rsidRPr="00037368">
              <w:t>Geef de leerlingen de tijd en de ruimte om zelfstandig oefeningen uit te werken.</w:t>
            </w:r>
            <w:r>
              <w:t xml:space="preserve"> Succeservaringen zijn heel belangrijk.</w:t>
            </w:r>
          </w:p>
          <w:p w14:paraId="33E2710D" w14:textId="77777777" w:rsidR="007E340E" w:rsidRDefault="007E340E" w:rsidP="007E340E">
            <w:pPr>
              <w:pStyle w:val="VVKSOOpsomming1"/>
            </w:pPr>
            <w:r>
              <w:t xml:space="preserve">Vertrek vanuit de fouten van de leerlingen bij het aanleren van foutanalyse. Leer hen zelf hun fouten te analyseren. Gebruik hiervoor onder meer de mogelijkheden van de ontwikkelomgeving. </w:t>
            </w:r>
          </w:p>
          <w:p w14:paraId="1117DAB0" w14:textId="77777777" w:rsidR="007E340E" w:rsidRDefault="007E340E" w:rsidP="007E340E">
            <w:pPr>
              <w:pStyle w:val="VVKSOOpsomming1"/>
            </w:pPr>
            <w:r>
              <w:t>Leer de leerlingen ook een werkend programma aanpassen.</w:t>
            </w:r>
          </w:p>
          <w:p w14:paraId="5B2D590B" w14:textId="77777777" w:rsidR="007E340E" w:rsidRPr="0082244D" w:rsidRDefault="007E340E" w:rsidP="007E340E">
            <w:pPr>
              <w:pStyle w:val="VVKSODeelcomp"/>
              <w:numPr>
                <w:ilvl w:val="1"/>
                <w:numId w:val="5"/>
              </w:numPr>
              <w:tabs>
                <w:tab w:val="clear" w:pos="4650"/>
              </w:tabs>
            </w:pPr>
            <w:r w:rsidRPr="0082244D">
              <w:t xml:space="preserve">Inzien wat een algoritme is. Het verschil tussen een algoritme en een programma kennen </w:t>
            </w:r>
          </w:p>
          <w:p w14:paraId="75BDE34B" w14:textId="77777777" w:rsidR="007E340E" w:rsidRDefault="007E340E" w:rsidP="007E340E">
            <w:pPr>
              <w:pStyle w:val="VVKSODoelst"/>
              <w:numPr>
                <w:ilvl w:val="2"/>
                <w:numId w:val="5"/>
              </w:numPr>
            </w:pPr>
            <w:r>
              <w:t>Het begrip algoritme kaderen in het dagelijkse leven.</w:t>
            </w:r>
          </w:p>
          <w:p w14:paraId="10C5AE75" w14:textId="77777777" w:rsidR="007E340E" w:rsidRDefault="007E340E" w:rsidP="007E340E">
            <w:pPr>
              <w:pStyle w:val="VVKSODoelst"/>
              <w:numPr>
                <w:ilvl w:val="2"/>
                <w:numId w:val="5"/>
              </w:numPr>
            </w:pPr>
            <w:r>
              <w:t>Omschrijven wat een algoritme en een programma is.</w:t>
            </w:r>
          </w:p>
          <w:p w14:paraId="0AC27BE0" w14:textId="77777777" w:rsidR="007E340E" w:rsidRDefault="007E340E" w:rsidP="007E340E">
            <w:pPr>
              <w:pStyle w:val="VVKSODoelst"/>
              <w:numPr>
                <w:ilvl w:val="2"/>
                <w:numId w:val="5"/>
              </w:numPr>
            </w:pPr>
            <w:r>
              <w:t>De verschillende stappen in het oplossen van een probleem kennen en continu toepassen bij het oplossen van problemen nl. probleemdefinitie, analyse, algoritme, programma, testen en documenteren.</w:t>
            </w:r>
          </w:p>
          <w:p w14:paraId="6216EAC8" w14:textId="77777777" w:rsidR="007E340E" w:rsidRDefault="007E340E" w:rsidP="007E340E">
            <w:pPr>
              <w:pStyle w:val="VVKSOtiteltje"/>
            </w:pPr>
            <w:r>
              <w:t>Didactische wenken</w:t>
            </w:r>
          </w:p>
          <w:p w14:paraId="2439F385" w14:textId="77777777" w:rsidR="007E340E" w:rsidRDefault="007E340E" w:rsidP="007E340E">
            <w:pPr>
              <w:pStyle w:val="VVKSOOpsomming1"/>
            </w:pPr>
            <w:r>
              <w:lastRenderedPageBreak/>
              <w:t>Vertrekkend vanuit een aantal algoritmes uit het dagelijkse leven, de leefwereld van de leerlingen, het begrip algoritme aanbrengen. Het is niet de bedoeling om hier heel lang bij stil te staan en de leerlingen zelf algoritmes uit het dagelijks leven te laten opstellen.</w:t>
            </w:r>
          </w:p>
          <w:p w14:paraId="5E3FE844" w14:textId="77777777" w:rsidR="007E340E" w:rsidRDefault="007E340E" w:rsidP="007E340E">
            <w:pPr>
              <w:pStyle w:val="VVKSODeelcomp"/>
              <w:numPr>
                <w:ilvl w:val="1"/>
                <w:numId w:val="5"/>
              </w:numPr>
              <w:tabs>
                <w:tab w:val="clear" w:pos="4650"/>
              </w:tabs>
            </w:pPr>
            <w:r>
              <w:t>Een probleemstelling omzetten in een werkend programma. De verschillende controlestructuren kennen en gebruiken</w:t>
            </w:r>
          </w:p>
          <w:p w14:paraId="54BE6653" w14:textId="77777777" w:rsidR="007E340E" w:rsidRDefault="007E340E" w:rsidP="007E340E">
            <w:pPr>
              <w:pStyle w:val="VVKSODoelst"/>
              <w:numPr>
                <w:ilvl w:val="2"/>
                <w:numId w:val="5"/>
              </w:numPr>
            </w:pPr>
            <w:r>
              <w:t>Ongeacht de eenvoud of de complexiteit van een probleem, een analyse maken en vooraleer tot het gebruik van de computer over te gaan, minimaal voor zichzelf het principe van een oplossing formuleren.</w:t>
            </w:r>
          </w:p>
          <w:p w14:paraId="27684E07" w14:textId="77777777" w:rsidR="007E340E" w:rsidRDefault="007E340E" w:rsidP="007E340E">
            <w:pPr>
              <w:pStyle w:val="VVKSODoelst"/>
              <w:numPr>
                <w:ilvl w:val="2"/>
                <w:numId w:val="5"/>
              </w:numPr>
            </w:pPr>
            <w:r>
              <w:t>De verschillende elementen en mogelijkheden van de gebruikte ontwikkelomgeving doelgericht aanwenden.</w:t>
            </w:r>
          </w:p>
          <w:p w14:paraId="67862E25" w14:textId="77777777" w:rsidR="007E340E" w:rsidRDefault="007E340E" w:rsidP="007E340E">
            <w:pPr>
              <w:pStyle w:val="VVKSODoelst"/>
              <w:numPr>
                <w:ilvl w:val="2"/>
                <w:numId w:val="5"/>
              </w:numPr>
            </w:pPr>
            <w:r>
              <w:t>Met variabelen en constanten werken.</w:t>
            </w:r>
          </w:p>
          <w:p w14:paraId="21A525D9" w14:textId="77777777" w:rsidR="007E340E" w:rsidRDefault="007E340E" w:rsidP="007E340E">
            <w:pPr>
              <w:pStyle w:val="VVKSODoelst"/>
              <w:numPr>
                <w:ilvl w:val="2"/>
                <w:numId w:val="5"/>
              </w:numPr>
            </w:pPr>
            <w:r>
              <w:t>De toekenningsoperator gebruiken.</w:t>
            </w:r>
          </w:p>
          <w:p w14:paraId="57A9B898" w14:textId="77777777" w:rsidR="007E340E" w:rsidRDefault="007E340E" w:rsidP="007E340E">
            <w:pPr>
              <w:pStyle w:val="VVKSODoelst"/>
              <w:numPr>
                <w:ilvl w:val="2"/>
                <w:numId w:val="5"/>
              </w:numPr>
            </w:pPr>
            <w:r>
              <w:t>Rekenkundige-, vergelijkings- en logische operatoren integreren.</w:t>
            </w:r>
          </w:p>
          <w:p w14:paraId="251B72FE" w14:textId="77777777" w:rsidR="007E340E" w:rsidRDefault="007E340E" w:rsidP="007E340E">
            <w:pPr>
              <w:pStyle w:val="VVKSODoelst"/>
              <w:numPr>
                <w:ilvl w:val="2"/>
                <w:numId w:val="5"/>
              </w:numPr>
            </w:pPr>
            <w:r>
              <w:t>De controlestructuren met hun kenmerken kennen en toepassen waaronder de sequentie, de selectie en de iteratie.</w:t>
            </w:r>
          </w:p>
          <w:p w14:paraId="29173099" w14:textId="77777777" w:rsidR="007E340E" w:rsidRDefault="007E340E" w:rsidP="007E340E">
            <w:pPr>
              <w:pStyle w:val="VVKSODoelst"/>
              <w:numPr>
                <w:ilvl w:val="2"/>
                <w:numId w:val="5"/>
              </w:numPr>
            </w:pPr>
            <w:r>
              <w:t>De eenzijdige, tweezijdige en geneste selectie of keuze toepassen.</w:t>
            </w:r>
          </w:p>
          <w:p w14:paraId="79B02B81" w14:textId="77777777" w:rsidR="007E340E" w:rsidRDefault="007E340E" w:rsidP="007E340E">
            <w:pPr>
              <w:pStyle w:val="VVKSODoelst"/>
              <w:numPr>
                <w:ilvl w:val="2"/>
                <w:numId w:val="5"/>
              </w:numPr>
            </w:pPr>
            <w:r>
              <w:t>De voorwaardelijke en begrensde herhaling gebruiken.</w:t>
            </w:r>
          </w:p>
          <w:p w14:paraId="7681F077" w14:textId="77777777" w:rsidR="007E340E" w:rsidRDefault="007E340E" w:rsidP="007E340E">
            <w:pPr>
              <w:pStyle w:val="VVKSOtiteltje"/>
            </w:pPr>
            <w:r>
              <w:t>Didactische wenken</w:t>
            </w:r>
          </w:p>
          <w:p w14:paraId="71F30821" w14:textId="77777777" w:rsidR="007E340E" w:rsidRPr="00037368" w:rsidRDefault="007E340E" w:rsidP="007E340E">
            <w:pPr>
              <w:pStyle w:val="VVKSOOpsomming1"/>
            </w:pPr>
            <w:r w:rsidRPr="00037368">
              <w:t xml:space="preserve">Laat de leerlingen inzien wat de betekenis is van een toekenningsoperator. Onderstreep het verschil met de wiskundige gelijkheidsoperator. Maak duidelijk dat de richting van deze operator van rechts naar links gaat. Gebruik ook constructies zoals var = var + 1, var1 = var1 + var2 om de werking van een toekenningsoperator te verduidelijken. </w:t>
            </w:r>
          </w:p>
          <w:p w14:paraId="138BC06B" w14:textId="77777777" w:rsidR="007E340E" w:rsidRDefault="007E340E" w:rsidP="007E340E">
            <w:pPr>
              <w:pStyle w:val="VVKSOOpsomming1"/>
            </w:pPr>
            <w:r>
              <w:t>Beperk de voorwaardelijke herhaling tot de voorwaardelijke herhaling met aanvangsvoorwaarde of afbreekvoorwaarde.</w:t>
            </w:r>
          </w:p>
          <w:p w14:paraId="73618808" w14:textId="77777777" w:rsidR="007E340E" w:rsidRDefault="007E340E" w:rsidP="007E340E">
            <w:pPr>
              <w:pStyle w:val="VVKSOOpsomming1"/>
            </w:pPr>
            <w:r w:rsidRPr="009A2895">
              <w:t>Het algoritmisch denken van de leerling worden niet aangescherpt door voorgekauwde probleemstellingen en oplossingen te presenteren. Aanvankelijk is de voorbeeldfunctie van de leraar van groot belang. De leerlingen moeten de wijze waarop de leraar systematisch algoritmisch denkt, leren nabootsen. De leraar kan dit bevorderen door als het ware ‘luidop na te denken’. De leerlingen moeten oplossingen gaandeweg zien ontstaan en hieraan meer en meer actief participeren. Hun zelfwerkzaamheid is van groot belang en moet voortdurend groeien.</w:t>
            </w:r>
          </w:p>
          <w:p w14:paraId="2DE17C8D" w14:textId="0CDD2B24" w:rsidR="000A3A56" w:rsidRPr="00BE3EEB" w:rsidRDefault="000A3A56" w:rsidP="00A1195E">
            <w:pPr>
              <w:pStyle w:val="Kop2"/>
              <w:spacing w:before="100" w:beforeAutospacing="1"/>
              <w:rPr>
                <w:rFonts w:ascii="Times New Roman" w:hAnsi="Times New Roman" w:cs="Times New Roman"/>
                <w:i w:val="0"/>
                <w:sz w:val="22"/>
                <w:szCs w:val="22"/>
              </w:rPr>
            </w:pPr>
          </w:p>
        </w:tc>
      </w:tr>
    </w:tbl>
    <w:p w14:paraId="04763E23" w14:textId="36BB8106" w:rsidR="00D113E2" w:rsidRDefault="00D113E2" w:rsidP="00813B76">
      <w:pPr>
        <w:rPr>
          <w:lang w:val="nl-BE"/>
        </w:rPr>
      </w:pPr>
    </w:p>
    <w:sectPr w:rsidR="00D113E2" w:rsidSect="003337AA">
      <w:footerReference w:type="default" r:id="rId17"/>
      <w:pgSz w:w="16838" w:h="11906" w:orient="landscape"/>
      <w:pgMar w:top="1418" w:right="17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265E3" w14:textId="77777777" w:rsidR="00B06A9C" w:rsidRDefault="00B06A9C" w:rsidP="00AF5213">
      <w:r>
        <w:separator/>
      </w:r>
    </w:p>
  </w:endnote>
  <w:endnote w:type="continuationSeparator" w:id="0">
    <w:p w14:paraId="4439BB5C" w14:textId="77777777" w:rsidR="00B06A9C" w:rsidRDefault="00B06A9C" w:rsidP="00AF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18F3" w14:textId="77777777" w:rsidR="00AF5213" w:rsidRDefault="00AF5213">
    <w:pPr>
      <w:pStyle w:val="Voettekst"/>
      <w:jc w:val="center"/>
    </w:pPr>
    <w:r>
      <w:fldChar w:fldCharType="begin"/>
    </w:r>
    <w:r>
      <w:instrText>PAGE   \* MERGEFORMAT</w:instrText>
    </w:r>
    <w:r>
      <w:fldChar w:fldCharType="separate"/>
    </w:r>
    <w:r w:rsidR="00001CA9">
      <w:rPr>
        <w:noProof/>
      </w:rPr>
      <w:t>2</w:t>
    </w:r>
    <w:r>
      <w:fldChar w:fldCharType="end"/>
    </w:r>
  </w:p>
  <w:p w14:paraId="58B2DBF9" w14:textId="77777777" w:rsidR="00AF5213" w:rsidRDefault="00AF52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4B1A" w14:textId="77777777" w:rsidR="00B06A9C" w:rsidRDefault="00B06A9C" w:rsidP="00AF5213">
      <w:r>
        <w:separator/>
      </w:r>
    </w:p>
  </w:footnote>
  <w:footnote w:type="continuationSeparator" w:id="0">
    <w:p w14:paraId="1B2ED44B" w14:textId="77777777" w:rsidR="00B06A9C" w:rsidRDefault="00B06A9C" w:rsidP="00AF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5F0C7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F633ED"/>
    <w:multiLevelType w:val="hybridMultilevel"/>
    <w:tmpl w:val="291EAC52"/>
    <w:lvl w:ilvl="0" w:tplc="078E431E">
      <w:start w:val="1"/>
      <w:numFmt w:val="decimal"/>
      <w:lvlText w:val="%1."/>
      <w:lvlJc w:val="left"/>
      <w:pPr>
        <w:tabs>
          <w:tab w:val="num" w:pos="720"/>
        </w:tabs>
        <w:ind w:left="720" w:hanging="360"/>
      </w:pPr>
      <w:rPr>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DE01D3"/>
    <w:multiLevelType w:val="hybridMultilevel"/>
    <w:tmpl w:val="91D28B9E"/>
    <w:lvl w:ilvl="0" w:tplc="4BD6B00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2710BF"/>
    <w:multiLevelType w:val="hybridMultilevel"/>
    <w:tmpl w:val="997A8B7A"/>
    <w:lvl w:ilvl="0" w:tplc="7F00972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8611B3"/>
    <w:multiLevelType w:val="hybridMultilevel"/>
    <w:tmpl w:val="6548F0B8"/>
    <w:lvl w:ilvl="0" w:tplc="2C644B8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3801AF"/>
    <w:multiLevelType w:val="hybridMultilevel"/>
    <w:tmpl w:val="291EAC52"/>
    <w:lvl w:ilvl="0" w:tplc="078E431E">
      <w:start w:val="1"/>
      <w:numFmt w:val="decimal"/>
      <w:lvlText w:val="%1."/>
      <w:lvlJc w:val="left"/>
      <w:pPr>
        <w:tabs>
          <w:tab w:val="num" w:pos="720"/>
        </w:tabs>
        <w:ind w:left="720" w:hanging="360"/>
      </w:pPr>
      <w:rPr>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E42D9"/>
    <w:multiLevelType w:val="hybridMultilevel"/>
    <w:tmpl w:val="8688AFA8"/>
    <w:lvl w:ilvl="0" w:tplc="4F3C2338">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746C79"/>
    <w:multiLevelType w:val="hybridMultilevel"/>
    <w:tmpl w:val="223E2F2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DB43B83"/>
    <w:multiLevelType w:val="hybridMultilevel"/>
    <w:tmpl w:val="0CD835F0"/>
    <w:lvl w:ilvl="0" w:tplc="3E7800E0">
      <w:start w:val="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38A1857"/>
    <w:multiLevelType w:val="hybridMultilevel"/>
    <w:tmpl w:val="B83415BE"/>
    <w:lvl w:ilvl="0" w:tplc="A9385948">
      <w:start w:val="4"/>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1" w15:restartNumberingAfterBreak="0">
    <w:nsid w:val="26E60648"/>
    <w:multiLevelType w:val="hybridMultilevel"/>
    <w:tmpl w:val="5930FC0A"/>
    <w:lvl w:ilvl="0" w:tplc="0BAC1E1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7B56CA"/>
    <w:multiLevelType w:val="hybridMultilevel"/>
    <w:tmpl w:val="BB3459DA"/>
    <w:lvl w:ilvl="0" w:tplc="97AC07E2">
      <w:start w:val="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F2437D0"/>
    <w:multiLevelType w:val="multilevel"/>
    <w:tmpl w:val="B40CE074"/>
    <w:lvl w:ilvl="0">
      <w:start w:val="11"/>
      <w:numFmt w:val="decimal"/>
      <w:isLgl/>
      <w:lvlText w:val="Competentie %1 - "/>
      <w:lvlJc w:val="left"/>
      <w:pPr>
        <w:tabs>
          <w:tab w:val="num" w:pos="1985"/>
        </w:tabs>
        <w:ind w:left="0" w:firstLine="0"/>
      </w:pPr>
      <w:rPr>
        <w:rFonts w:ascii="Arial" w:hAnsi="Arial" w:cs="Arial" w:hint="default"/>
        <w:b/>
        <w:bCs/>
        <w:i w:val="0"/>
        <w:iCs w:val="0"/>
        <w:sz w:val="24"/>
        <w:szCs w:val="24"/>
      </w:rPr>
    </w:lvl>
    <w:lvl w:ilvl="1">
      <w:start w:val="1"/>
      <w:numFmt w:val="decimal"/>
      <w:isLgl/>
      <w:lvlText w:val="Deelcompetentie %1.%2 - "/>
      <w:lvlJc w:val="left"/>
      <w:pPr>
        <w:tabs>
          <w:tab w:val="num" w:pos="4650"/>
        </w:tabs>
        <w:ind w:left="0" w:firstLine="0"/>
      </w:pPr>
      <w:rPr>
        <w:rFonts w:ascii="Arial" w:hAnsi="Arial" w:cs="Arial" w:hint="default"/>
        <w:b/>
        <w:bCs/>
        <w:i w:val="0"/>
        <w:iCs w:val="0"/>
        <w:sz w:val="22"/>
        <w:szCs w:val="22"/>
      </w:rPr>
    </w:lvl>
    <w:lvl w:ilvl="2">
      <w:start w:val="1"/>
      <w:numFmt w:val="decimal"/>
      <w:lvlText w:val="%1.%2.%3"/>
      <w:lvlJc w:val="left"/>
      <w:pPr>
        <w:tabs>
          <w:tab w:val="num" w:pos="284"/>
        </w:tabs>
        <w:ind w:left="0" w:firstLine="0"/>
      </w:pPr>
      <w:rPr>
        <w:rFonts w:ascii="Arial" w:hAnsi="Arial" w:cs="Arial" w:hint="default"/>
        <w:sz w:val="20"/>
        <w:szCs w:val="20"/>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4" w15:restartNumberingAfterBreak="0">
    <w:nsid w:val="2FA63ADA"/>
    <w:multiLevelType w:val="hybridMultilevel"/>
    <w:tmpl w:val="698A6696"/>
    <w:lvl w:ilvl="0" w:tplc="39A4AB5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00E4389"/>
    <w:multiLevelType w:val="hybridMultilevel"/>
    <w:tmpl w:val="870C4340"/>
    <w:lvl w:ilvl="0" w:tplc="7F80EDF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0A61D1F"/>
    <w:multiLevelType w:val="hybridMultilevel"/>
    <w:tmpl w:val="C610D7D4"/>
    <w:lvl w:ilvl="0" w:tplc="9210175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60A2EE6"/>
    <w:multiLevelType w:val="hybridMultilevel"/>
    <w:tmpl w:val="5B0A03DC"/>
    <w:lvl w:ilvl="0" w:tplc="5F440E7E">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FB47B57"/>
    <w:multiLevelType w:val="multilevel"/>
    <w:tmpl w:val="19227BE2"/>
    <w:lvl w:ilvl="0">
      <w:start w:val="1"/>
      <w:numFmt w:val="decimal"/>
      <w:isLgl/>
      <w:lvlText w:val="Competentie %1 - "/>
      <w:lvlJc w:val="left"/>
      <w:pPr>
        <w:tabs>
          <w:tab w:val="num" w:pos="1985"/>
        </w:tabs>
      </w:pPr>
      <w:rPr>
        <w:rFonts w:ascii="Arial" w:hAnsi="Arial" w:cs="Arial" w:hint="default"/>
        <w:b/>
        <w:bCs/>
        <w:i w:val="0"/>
        <w:iCs w:val="0"/>
        <w:sz w:val="24"/>
        <w:szCs w:val="24"/>
      </w:rPr>
    </w:lvl>
    <w:lvl w:ilvl="1">
      <w:start w:val="1"/>
      <w:numFmt w:val="decimal"/>
      <w:isLgl/>
      <w:lvlText w:val="Deelcompetentie %1.%2 - "/>
      <w:lvlJc w:val="left"/>
      <w:pPr>
        <w:tabs>
          <w:tab w:val="num" w:pos="4650"/>
        </w:tabs>
      </w:pPr>
      <w:rPr>
        <w:rFonts w:ascii="Arial" w:hAnsi="Arial" w:cs="Arial" w:hint="default"/>
        <w:b/>
        <w:bCs/>
        <w:i w:val="0"/>
        <w:iCs w:val="0"/>
        <w:sz w:val="22"/>
        <w:szCs w:val="22"/>
      </w:rPr>
    </w:lvl>
    <w:lvl w:ilvl="2">
      <w:start w:val="1"/>
      <w:numFmt w:val="decimal"/>
      <w:pStyle w:val="VVKSODoelst"/>
      <w:lvlText w:val="%1.%2.%3"/>
      <w:lvlJc w:val="left"/>
      <w:pPr>
        <w:tabs>
          <w:tab w:val="num" w:pos="284"/>
        </w:tabs>
      </w:pPr>
      <w:rPr>
        <w:rFonts w:ascii="Arial" w:hAnsi="Arial" w:cs="Arial" w:hint="default"/>
        <w:sz w:val="20"/>
        <w:szCs w:val="2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9" w15:restartNumberingAfterBreak="0">
    <w:nsid w:val="5D2927B4"/>
    <w:multiLevelType w:val="hybridMultilevel"/>
    <w:tmpl w:val="E0AA6A4C"/>
    <w:lvl w:ilvl="0" w:tplc="F9247D36">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3C411A8"/>
    <w:multiLevelType w:val="hybridMultilevel"/>
    <w:tmpl w:val="45E48FA8"/>
    <w:lvl w:ilvl="0" w:tplc="F59E4096">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686606D"/>
    <w:multiLevelType w:val="hybridMultilevel"/>
    <w:tmpl w:val="3A54FBD2"/>
    <w:lvl w:ilvl="0" w:tplc="B686C968">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8E55B7C"/>
    <w:multiLevelType w:val="hybridMultilevel"/>
    <w:tmpl w:val="A280B98A"/>
    <w:lvl w:ilvl="0" w:tplc="5F3017A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AC95FD7"/>
    <w:multiLevelType w:val="hybridMultilevel"/>
    <w:tmpl w:val="2F6E07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7D62F86"/>
    <w:multiLevelType w:val="hybridMultilevel"/>
    <w:tmpl w:val="595C740E"/>
    <w:lvl w:ilvl="0" w:tplc="73D424B4">
      <w:start w:val="1"/>
      <w:numFmt w:val="bullet"/>
      <w:pStyle w:val="VVKSOOpsomming2"/>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1157B7"/>
    <w:multiLevelType w:val="hybridMultilevel"/>
    <w:tmpl w:val="F5708A7C"/>
    <w:lvl w:ilvl="0" w:tplc="B588B108">
      <w:start w:val="4"/>
      <w:numFmt w:val="bullet"/>
      <w:lvlText w:val="-"/>
      <w:lvlJc w:val="left"/>
      <w:pPr>
        <w:ind w:left="465" w:hanging="360"/>
      </w:pPr>
      <w:rPr>
        <w:rFonts w:ascii="Times New Roman" w:eastAsia="Times New Roman" w:hAnsi="Times New Roman" w:cs="Times New Roman" w:hint="default"/>
      </w:rPr>
    </w:lvl>
    <w:lvl w:ilvl="1" w:tplc="20000003" w:tentative="1">
      <w:start w:val="1"/>
      <w:numFmt w:val="bullet"/>
      <w:lvlText w:val="o"/>
      <w:lvlJc w:val="left"/>
      <w:pPr>
        <w:ind w:left="1185" w:hanging="360"/>
      </w:pPr>
      <w:rPr>
        <w:rFonts w:ascii="Courier New" w:hAnsi="Courier New" w:cs="Courier New" w:hint="default"/>
      </w:rPr>
    </w:lvl>
    <w:lvl w:ilvl="2" w:tplc="20000005" w:tentative="1">
      <w:start w:val="1"/>
      <w:numFmt w:val="bullet"/>
      <w:lvlText w:val=""/>
      <w:lvlJc w:val="left"/>
      <w:pPr>
        <w:ind w:left="1905" w:hanging="360"/>
      </w:pPr>
      <w:rPr>
        <w:rFonts w:ascii="Wingdings" w:hAnsi="Wingdings" w:hint="default"/>
      </w:rPr>
    </w:lvl>
    <w:lvl w:ilvl="3" w:tplc="20000001" w:tentative="1">
      <w:start w:val="1"/>
      <w:numFmt w:val="bullet"/>
      <w:lvlText w:val=""/>
      <w:lvlJc w:val="left"/>
      <w:pPr>
        <w:ind w:left="2625" w:hanging="360"/>
      </w:pPr>
      <w:rPr>
        <w:rFonts w:ascii="Symbol" w:hAnsi="Symbol" w:hint="default"/>
      </w:rPr>
    </w:lvl>
    <w:lvl w:ilvl="4" w:tplc="20000003" w:tentative="1">
      <w:start w:val="1"/>
      <w:numFmt w:val="bullet"/>
      <w:lvlText w:val="o"/>
      <w:lvlJc w:val="left"/>
      <w:pPr>
        <w:ind w:left="3345" w:hanging="360"/>
      </w:pPr>
      <w:rPr>
        <w:rFonts w:ascii="Courier New" w:hAnsi="Courier New" w:cs="Courier New" w:hint="default"/>
      </w:rPr>
    </w:lvl>
    <w:lvl w:ilvl="5" w:tplc="20000005" w:tentative="1">
      <w:start w:val="1"/>
      <w:numFmt w:val="bullet"/>
      <w:lvlText w:val=""/>
      <w:lvlJc w:val="left"/>
      <w:pPr>
        <w:ind w:left="4065" w:hanging="360"/>
      </w:pPr>
      <w:rPr>
        <w:rFonts w:ascii="Wingdings" w:hAnsi="Wingdings" w:hint="default"/>
      </w:rPr>
    </w:lvl>
    <w:lvl w:ilvl="6" w:tplc="20000001" w:tentative="1">
      <w:start w:val="1"/>
      <w:numFmt w:val="bullet"/>
      <w:lvlText w:val=""/>
      <w:lvlJc w:val="left"/>
      <w:pPr>
        <w:ind w:left="4785" w:hanging="360"/>
      </w:pPr>
      <w:rPr>
        <w:rFonts w:ascii="Symbol" w:hAnsi="Symbol" w:hint="default"/>
      </w:rPr>
    </w:lvl>
    <w:lvl w:ilvl="7" w:tplc="20000003" w:tentative="1">
      <w:start w:val="1"/>
      <w:numFmt w:val="bullet"/>
      <w:lvlText w:val="o"/>
      <w:lvlJc w:val="left"/>
      <w:pPr>
        <w:ind w:left="5505" w:hanging="360"/>
      </w:pPr>
      <w:rPr>
        <w:rFonts w:ascii="Courier New" w:hAnsi="Courier New" w:cs="Courier New" w:hint="default"/>
      </w:rPr>
    </w:lvl>
    <w:lvl w:ilvl="8" w:tplc="20000005" w:tentative="1">
      <w:start w:val="1"/>
      <w:numFmt w:val="bullet"/>
      <w:lvlText w:val=""/>
      <w:lvlJc w:val="left"/>
      <w:pPr>
        <w:ind w:left="6225" w:hanging="360"/>
      </w:pPr>
      <w:rPr>
        <w:rFonts w:ascii="Wingdings" w:hAnsi="Wingdings" w:hint="default"/>
      </w:rPr>
    </w:lvl>
  </w:abstractNum>
  <w:abstractNum w:abstractNumId="26" w15:restartNumberingAfterBreak="0">
    <w:nsid w:val="7DEE5462"/>
    <w:multiLevelType w:val="multilevel"/>
    <w:tmpl w:val="F01A9FFA"/>
    <w:lvl w:ilvl="0">
      <w:start w:val="1"/>
      <w:numFmt w:val="decimal"/>
      <w:lvlText w:val="%1."/>
      <w:lvlJc w:val="left"/>
      <w:pPr>
        <w:tabs>
          <w:tab w:val="num" w:pos="720"/>
        </w:tabs>
        <w:ind w:left="720" w:hanging="720"/>
      </w:pPr>
    </w:lvl>
    <w:lvl w:ilvl="1">
      <w:start w:val="1"/>
      <w:numFmt w:val="decimal"/>
      <w:pStyle w:val="VVKSODeelcomp"/>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E915D48"/>
    <w:multiLevelType w:val="hybridMultilevel"/>
    <w:tmpl w:val="E522F3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23"/>
  </w:num>
  <w:num w:numId="3">
    <w:abstractNumId w:val="22"/>
  </w:num>
  <w:num w:numId="4">
    <w:abstractNumId w:val="1"/>
  </w:num>
  <w:num w:numId="5">
    <w:abstractNumId w:val="13"/>
  </w:num>
  <w:num w:numId="6">
    <w:abstractNumId w:val="26"/>
  </w:num>
  <w:num w:numId="7">
    <w:abstractNumId w:val="0"/>
  </w:num>
  <w:num w:numId="8">
    <w:abstractNumId w:val="24"/>
  </w:num>
  <w:num w:numId="9">
    <w:abstractNumId w:val="18"/>
  </w:num>
  <w:num w:numId="10">
    <w:abstractNumId w:val="3"/>
  </w:num>
  <w:num w:numId="11">
    <w:abstractNumId w:val="2"/>
  </w:num>
  <w:num w:numId="12">
    <w:abstractNumId w:val="4"/>
  </w:num>
  <w:num w:numId="13">
    <w:abstractNumId w:val="11"/>
  </w:num>
  <w:num w:numId="14">
    <w:abstractNumId w:val="7"/>
  </w:num>
  <w:num w:numId="15">
    <w:abstractNumId w:val="16"/>
  </w:num>
  <w:num w:numId="16">
    <w:abstractNumId w:val="19"/>
  </w:num>
  <w:num w:numId="17">
    <w:abstractNumId w:val="12"/>
  </w:num>
  <w:num w:numId="18">
    <w:abstractNumId w:val="10"/>
  </w:num>
  <w:num w:numId="19">
    <w:abstractNumId w:val="21"/>
  </w:num>
  <w:num w:numId="20">
    <w:abstractNumId w:val="20"/>
  </w:num>
  <w:num w:numId="21">
    <w:abstractNumId w:val="25"/>
  </w:num>
  <w:num w:numId="22">
    <w:abstractNumId w:val="17"/>
  </w:num>
  <w:num w:numId="23">
    <w:abstractNumId w:val="9"/>
  </w:num>
  <w:num w:numId="24">
    <w:abstractNumId w:val="8"/>
  </w:num>
  <w:num w:numId="25">
    <w:abstractNumId w:val="15"/>
  </w:num>
  <w:num w:numId="26">
    <w:abstractNumId w:val="6"/>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93"/>
    <w:rsid w:val="00000266"/>
    <w:rsid w:val="00001CA9"/>
    <w:rsid w:val="000044BC"/>
    <w:rsid w:val="000105FE"/>
    <w:rsid w:val="00024552"/>
    <w:rsid w:val="000260B7"/>
    <w:rsid w:val="0003229F"/>
    <w:rsid w:val="00041CDC"/>
    <w:rsid w:val="00042134"/>
    <w:rsid w:val="0004327D"/>
    <w:rsid w:val="000535F7"/>
    <w:rsid w:val="00053A47"/>
    <w:rsid w:val="000610EE"/>
    <w:rsid w:val="00073806"/>
    <w:rsid w:val="00077239"/>
    <w:rsid w:val="00082503"/>
    <w:rsid w:val="000848F0"/>
    <w:rsid w:val="00085BA6"/>
    <w:rsid w:val="00093514"/>
    <w:rsid w:val="0009677D"/>
    <w:rsid w:val="000A0CC7"/>
    <w:rsid w:val="000A3A56"/>
    <w:rsid w:val="000A3B0E"/>
    <w:rsid w:val="000A7A03"/>
    <w:rsid w:val="000B0DD2"/>
    <w:rsid w:val="000B5880"/>
    <w:rsid w:val="000C4031"/>
    <w:rsid w:val="000C4B3D"/>
    <w:rsid w:val="000C4E7A"/>
    <w:rsid w:val="000F110E"/>
    <w:rsid w:val="000F5974"/>
    <w:rsid w:val="000F7AB7"/>
    <w:rsid w:val="0010071D"/>
    <w:rsid w:val="001029E2"/>
    <w:rsid w:val="00102B98"/>
    <w:rsid w:val="00111A65"/>
    <w:rsid w:val="0011569F"/>
    <w:rsid w:val="00115ABD"/>
    <w:rsid w:val="00117BAF"/>
    <w:rsid w:val="00117F15"/>
    <w:rsid w:val="0012103C"/>
    <w:rsid w:val="001239E5"/>
    <w:rsid w:val="00123CBB"/>
    <w:rsid w:val="001250F4"/>
    <w:rsid w:val="00125D7C"/>
    <w:rsid w:val="00132212"/>
    <w:rsid w:val="00140A12"/>
    <w:rsid w:val="00143556"/>
    <w:rsid w:val="0014556A"/>
    <w:rsid w:val="00147361"/>
    <w:rsid w:val="0016013B"/>
    <w:rsid w:val="001679CB"/>
    <w:rsid w:val="00170456"/>
    <w:rsid w:val="0017617C"/>
    <w:rsid w:val="00191297"/>
    <w:rsid w:val="00193003"/>
    <w:rsid w:val="00194CEF"/>
    <w:rsid w:val="001B17D6"/>
    <w:rsid w:val="001B32B0"/>
    <w:rsid w:val="001B43A5"/>
    <w:rsid w:val="001C2C4A"/>
    <w:rsid w:val="001C45FA"/>
    <w:rsid w:val="001C624B"/>
    <w:rsid w:val="001D0D2F"/>
    <w:rsid w:val="001D38A2"/>
    <w:rsid w:val="001D4373"/>
    <w:rsid w:val="001D4DB5"/>
    <w:rsid w:val="001D68A5"/>
    <w:rsid w:val="001E05B0"/>
    <w:rsid w:val="001E4A4D"/>
    <w:rsid w:val="001E7DA6"/>
    <w:rsid w:val="001F3206"/>
    <w:rsid w:val="001F41E0"/>
    <w:rsid w:val="001F74C4"/>
    <w:rsid w:val="001F7F1A"/>
    <w:rsid w:val="00203397"/>
    <w:rsid w:val="00205890"/>
    <w:rsid w:val="0021223A"/>
    <w:rsid w:val="00213EBB"/>
    <w:rsid w:val="0021432D"/>
    <w:rsid w:val="002147AB"/>
    <w:rsid w:val="00221A9F"/>
    <w:rsid w:val="00224414"/>
    <w:rsid w:val="002310E8"/>
    <w:rsid w:val="0023423D"/>
    <w:rsid w:val="002434E8"/>
    <w:rsid w:val="0024420E"/>
    <w:rsid w:val="00244EAF"/>
    <w:rsid w:val="00245A92"/>
    <w:rsid w:val="002555EA"/>
    <w:rsid w:val="00263572"/>
    <w:rsid w:val="00264F2F"/>
    <w:rsid w:val="00266299"/>
    <w:rsid w:val="00277A33"/>
    <w:rsid w:val="002865CF"/>
    <w:rsid w:val="002909AF"/>
    <w:rsid w:val="00291E3A"/>
    <w:rsid w:val="002921A2"/>
    <w:rsid w:val="002A0219"/>
    <w:rsid w:val="002A12FD"/>
    <w:rsid w:val="002A208B"/>
    <w:rsid w:val="002B39E5"/>
    <w:rsid w:val="002C5AAA"/>
    <w:rsid w:val="002D718B"/>
    <w:rsid w:val="002D739A"/>
    <w:rsid w:val="002E6A9D"/>
    <w:rsid w:val="002E7BEA"/>
    <w:rsid w:val="0030101D"/>
    <w:rsid w:val="00307705"/>
    <w:rsid w:val="00312D6D"/>
    <w:rsid w:val="0031546A"/>
    <w:rsid w:val="003257E8"/>
    <w:rsid w:val="00327AD4"/>
    <w:rsid w:val="0033024B"/>
    <w:rsid w:val="003337AA"/>
    <w:rsid w:val="00337143"/>
    <w:rsid w:val="00337D37"/>
    <w:rsid w:val="0034066D"/>
    <w:rsid w:val="003428DD"/>
    <w:rsid w:val="003539EE"/>
    <w:rsid w:val="00364F29"/>
    <w:rsid w:val="00370EE5"/>
    <w:rsid w:val="00371806"/>
    <w:rsid w:val="0037523F"/>
    <w:rsid w:val="00383AAD"/>
    <w:rsid w:val="003A02C6"/>
    <w:rsid w:val="003A4AC4"/>
    <w:rsid w:val="003A4B2E"/>
    <w:rsid w:val="003B23DF"/>
    <w:rsid w:val="003B2589"/>
    <w:rsid w:val="003B5494"/>
    <w:rsid w:val="003C25A4"/>
    <w:rsid w:val="003D12A2"/>
    <w:rsid w:val="003D6EF3"/>
    <w:rsid w:val="003E0860"/>
    <w:rsid w:val="003E18DF"/>
    <w:rsid w:val="003F7124"/>
    <w:rsid w:val="00401EA6"/>
    <w:rsid w:val="00410063"/>
    <w:rsid w:val="00414C39"/>
    <w:rsid w:val="004228BD"/>
    <w:rsid w:val="00425FBE"/>
    <w:rsid w:val="00431510"/>
    <w:rsid w:val="0043488A"/>
    <w:rsid w:val="00434A60"/>
    <w:rsid w:val="004361F5"/>
    <w:rsid w:val="0044228D"/>
    <w:rsid w:val="004453F9"/>
    <w:rsid w:val="00452B94"/>
    <w:rsid w:val="0046094C"/>
    <w:rsid w:val="00475931"/>
    <w:rsid w:val="00491A3C"/>
    <w:rsid w:val="004A0203"/>
    <w:rsid w:val="004A1FF8"/>
    <w:rsid w:val="004A780C"/>
    <w:rsid w:val="004B1F99"/>
    <w:rsid w:val="004B22E4"/>
    <w:rsid w:val="004B5251"/>
    <w:rsid w:val="004B7531"/>
    <w:rsid w:val="004C11B3"/>
    <w:rsid w:val="004C1DA8"/>
    <w:rsid w:val="004C6A34"/>
    <w:rsid w:val="004D23A4"/>
    <w:rsid w:val="004D543A"/>
    <w:rsid w:val="004E5DD1"/>
    <w:rsid w:val="004F498C"/>
    <w:rsid w:val="004F4C6A"/>
    <w:rsid w:val="004F531C"/>
    <w:rsid w:val="004F63B1"/>
    <w:rsid w:val="005011B2"/>
    <w:rsid w:val="00502AD3"/>
    <w:rsid w:val="00505F38"/>
    <w:rsid w:val="00506FE1"/>
    <w:rsid w:val="00516A5B"/>
    <w:rsid w:val="00522129"/>
    <w:rsid w:val="00524259"/>
    <w:rsid w:val="00535221"/>
    <w:rsid w:val="00537743"/>
    <w:rsid w:val="00546C8A"/>
    <w:rsid w:val="0055476F"/>
    <w:rsid w:val="0057057D"/>
    <w:rsid w:val="00570865"/>
    <w:rsid w:val="00570D7B"/>
    <w:rsid w:val="00570E84"/>
    <w:rsid w:val="00572EC1"/>
    <w:rsid w:val="005740FB"/>
    <w:rsid w:val="00576B31"/>
    <w:rsid w:val="00584D01"/>
    <w:rsid w:val="00587F69"/>
    <w:rsid w:val="005918FA"/>
    <w:rsid w:val="00593FE2"/>
    <w:rsid w:val="005A07D1"/>
    <w:rsid w:val="005A4EA9"/>
    <w:rsid w:val="005B13AB"/>
    <w:rsid w:val="005B441F"/>
    <w:rsid w:val="005B608B"/>
    <w:rsid w:val="005B75FD"/>
    <w:rsid w:val="005C7BF9"/>
    <w:rsid w:val="005D2521"/>
    <w:rsid w:val="005D7F66"/>
    <w:rsid w:val="005E4C08"/>
    <w:rsid w:val="005F1661"/>
    <w:rsid w:val="005F1EE7"/>
    <w:rsid w:val="005F2CA1"/>
    <w:rsid w:val="005F3AD7"/>
    <w:rsid w:val="005F56D8"/>
    <w:rsid w:val="00603B6D"/>
    <w:rsid w:val="006206D6"/>
    <w:rsid w:val="0064213E"/>
    <w:rsid w:val="00645BA2"/>
    <w:rsid w:val="00653E38"/>
    <w:rsid w:val="0065689C"/>
    <w:rsid w:val="006568F1"/>
    <w:rsid w:val="00665037"/>
    <w:rsid w:val="00671898"/>
    <w:rsid w:val="0067297F"/>
    <w:rsid w:val="00674881"/>
    <w:rsid w:val="00677EAD"/>
    <w:rsid w:val="006841A7"/>
    <w:rsid w:val="00687D8B"/>
    <w:rsid w:val="006939ED"/>
    <w:rsid w:val="006A0A81"/>
    <w:rsid w:val="006A3505"/>
    <w:rsid w:val="006A4007"/>
    <w:rsid w:val="006A6C05"/>
    <w:rsid w:val="006A7C35"/>
    <w:rsid w:val="006B3280"/>
    <w:rsid w:val="006D4BD8"/>
    <w:rsid w:val="006E73B2"/>
    <w:rsid w:val="006F1B2E"/>
    <w:rsid w:val="006F7BB7"/>
    <w:rsid w:val="006F7CF6"/>
    <w:rsid w:val="007010CA"/>
    <w:rsid w:val="0070692A"/>
    <w:rsid w:val="00714F47"/>
    <w:rsid w:val="00717FEA"/>
    <w:rsid w:val="007206A2"/>
    <w:rsid w:val="0072127F"/>
    <w:rsid w:val="00722D0B"/>
    <w:rsid w:val="00724BDF"/>
    <w:rsid w:val="00730E3C"/>
    <w:rsid w:val="00756147"/>
    <w:rsid w:val="00757481"/>
    <w:rsid w:val="007639A7"/>
    <w:rsid w:val="00770735"/>
    <w:rsid w:val="00773099"/>
    <w:rsid w:val="00780DA4"/>
    <w:rsid w:val="00794FFD"/>
    <w:rsid w:val="007A25AC"/>
    <w:rsid w:val="007A4ABF"/>
    <w:rsid w:val="007A50DA"/>
    <w:rsid w:val="007A5B1C"/>
    <w:rsid w:val="007A6521"/>
    <w:rsid w:val="007B3F9D"/>
    <w:rsid w:val="007B5515"/>
    <w:rsid w:val="007D0D31"/>
    <w:rsid w:val="007D200C"/>
    <w:rsid w:val="007D4B5D"/>
    <w:rsid w:val="007E340E"/>
    <w:rsid w:val="007E7C31"/>
    <w:rsid w:val="007F1184"/>
    <w:rsid w:val="007F38D7"/>
    <w:rsid w:val="007F6971"/>
    <w:rsid w:val="00806AD2"/>
    <w:rsid w:val="00810BF3"/>
    <w:rsid w:val="00813B76"/>
    <w:rsid w:val="00814553"/>
    <w:rsid w:val="0081755B"/>
    <w:rsid w:val="00820252"/>
    <w:rsid w:val="00825B05"/>
    <w:rsid w:val="00826991"/>
    <w:rsid w:val="008404E2"/>
    <w:rsid w:val="00841B8A"/>
    <w:rsid w:val="0084645D"/>
    <w:rsid w:val="00846E8C"/>
    <w:rsid w:val="00850195"/>
    <w:rsid w:val="00854072"/>
    <w:rsid w:val="00854CB3"/>
    <w:rsid w:val="0086054D"/>
    <w:rsid w:val="00860CD8"/>
    <w:rsid w:val="00873A5D"/>
    <w:rsid w:val="00874CD5"/>
    <w:rsid w:val="00881882"/>
    <w:rsid w:val="008835E5"/>
    <w:rsid w:val="00883A3B"/>
    <w:rsid w:val="00884ACA"/>
    <w:rsid w:val="00890113"/>
    <w:rsid w:val="00891E8C"/>
    <w:rsid w:val="008A692A"/>
    <w:rsid w:val="008B095F"/>
    <w:rsid w:val="008B3125"/>
    <w:rsid w:val="008B795A"/>
    <w:rsid w:val="008D3E93"/>
    <w:rsid w:val="008D4C02"/>
    <w:rsid w:val="008F133C"/>
    <w:rsid w:val="008F7304"/>
    <w:rsid w:val="008F7A0C"/>
    <w:rsid w:val="00912256"/>
    <w:rsid w:val="00914A43"/>
    <w:rsid w:val="00915274"/>
    <w:rsid w:val="00920603"/>
    <w:rsid w:val="00924C77"/>
    <w:rsid w:val="00931330"/>
    <w:rsid w:val="00932FE7"/>
    <w:rsid w:val="009367DA"/>
    <w:rsid w:val="00951FBB"/>
    <w:rsid w:val="009529DE"/>
    <w:rsid w:val="00953092"/>
    <w:rsid w:val="009623EE"/>
    <w:rsid w:val="009726F7"/>
    <w:rsid w:val="009763A1"/>
    <w:rsid w:val="00983670"/>
    <w:rsid w:val="00984250"/>
    <w:rsid w:val="0098472E"/>
    <w:rsid w:val="00986FAB"/>
    <w:rsid w:val="00990B60"/>
    <w:rsid w:val="00991422"/>
    <w:rsid w:val="009969DA"/>
    <w:rsid w:val="00997CA5"/>
    <w:rsid w:val="009A25AA"/>
    <w:rsid w:val="009A4B79"/>
    <w:rsid w:val="009A663F"/>
    <w:rsid w:val="009B0C23"/>
    <w:rsid w:val="009B5293"/>
    <w:rsid w:val="009B5AA2"/>
    <w:rsid w:val="009D35AD"/>
    <w:rsid w:val="009D4188"/>
    <w:rsid w:val="009D787A"/>
    <w:rsid w:val="009E486D"/>
    <w:rsid w:val="009E507C"/>
    <w:rsid w:val="009E764F"/>
    <w:rsid w:val="009F29D4"/>
    <w:rsid w:val="00A02BBC"/>
    <w:rsid w:val="00A06246"/>
    <w:rsid w:val="00A12C6A"/>
    <w:rsid w:val="00A1401C"/>
    <w:rsid w:val="00A1617F"/>
    <w:rsid w:val="00A1689F"/>
    <w:rsid w:val="00A32118"/>
    <w:rsid w:val="00A352F6"/>
    <w:rsid w:val="00A36A93"/>
    <w:rsid w:val="00A36AF0"/>
    <w:rsid w:val="00A4377F"/>
    <w:rsid w:val="00A44A4E"/>
    <w:rsid w:val="00A574F8"/>
    <w:rsid w:val="00A60093"/>
    <w:rsid w:val="00A6250D"/>
    <w:rsid w:val="00A83327"/>
    <w:rsid w:val="00A84231"/>
    <w:rsid w:val="00A94EA1"/>
    <w:rsid w:val="00A95D21"/>
    <w:rsid w:val="00A96931"/>
    <w:rsid w:val="00AA3DAB"/>
    <w:rsid w:val="00AB1C6D"/>
    <w:rsid w:val="00AB52AE"/>
    <w:rsid w:val="00AC063E"/>
    <w:rsid w:val="00AC6E23"/>
    <w:rsid w:val="00AD3CCB"/>
    <w:rsid w:val="00AE0E98"/>
    <w:rsid w:val="00AE3854"/>
    <w:rsid w:val="00AE550C"/>
    <w:rsid w:val="00AE642C"/>
    <w:rsid w:val="00AF2090"/>
    <w:rsid w:val="00AF5213"/>
    <w:rsid w:val="00AF52C3"/>
    <w:rsid w:val="00AF5845"/>
    <w:rsid w:val="00B0216A"/>
    <w:rsid w:val="00B03955"/>
    <w:rsid w:val="00B057B7"/>
    <w:rsid w:val="00B06A9C"/>
    <w:rsid w:val="00B10BC4"/>
    <w:rsid w:val="00B10BF0"/>
    <w:rsid w:val="00B10F0A"/>
    <w:rsid w:val="00B13C82"/>
    <w:rsid w:val="00B17F6D"/>
    <w:rsid w:val="00B34FD5"/>
    <w:rsid w:val="00B43576"/>
    <w:rsid w:val="00B50CCA"/>
    <w:rsid w:val="00B51EE8"/>
    <w:rsid w:val="00B671C9"/>
    <w:rsid w:val="00B67C89"/>
    <w:rsid w:val="00B729E9"/>
    <w:rsid w:val="00B7553E"/>
    <w:rsid w:val="00B760A1"/>
    <w:rsid w:val="00B76CF7"/>
    <w:rsid w:val="00B825B2"/>
    <w:rsid w:val="00B8309F"/>
    <w:rsid w:val="00B90185"/>
    <w:rsid w:val="00B925D7"/>
    <w:rsid w:val="00B9366E"/>
    <w:rsid w:val="00B94387"/>
    <w:rsid w:val="00BB6499"/>
    <w:rsid w:val="00BE3EEB"/>
    <w:rsid w:val="00BE5F91"/>
    <w:rsid w:val="00BF498F"/>
    <w:rsid w:val="00BF54AA"/>
    <w:rsid w:val="00BF75A7"/>
    <w:rsid w:val="00C07FB8"/>
    <w:rsid w:val="00C11877"/>
    <w:rsid w:val="00C118A6"/>
    <w:rsid w:val="00C1399A"/>
    <w:rsid w:val="00C1496A"/>
    <w:rsid w:val="00C23AB6"/>
    <w:rsid w:val="00C3286D"/>
    <w:rsid w:val="00C4439D"/>
    <w:rsid w:val="00C46334"/>
    <w:rsid w:val="00C526D6"/>
    <w:rsid w:val="00C53CDB"/>
    <w:rsid w:val="00C74188"/>
    <w:rsid w:val="00C7506A"/>
    <w:rsid w:val="00C86FC5"/>
    <w:rsid w:val="00CA6E42"/>
    <w:rsid w:val="00CB1C6F"/>
    <w:rsid w:val="00CB6988"/>
    <w:rsid w:val="00CB6F71"/>
    <w:rsid w:val="00CD09CD"/>
    <w:rsid w:val="00CD6C6B"/>
    <w:rsid w:val="00CD7A36"/>
    <w:rsid w:val="00CE01A0"/>
    <w:rsid w:val="00CE39CC"/>
    <w:rsid w:val="00CE471F"/>
    <w:rsid w:val="00CF1E0A"/>
    <w:rsid w:val="00D113E2"/>
    <w:rsid w:val="00D16741"/>
    <w:rsid w:val="00D1735F"/>
    <w:rsid w:val="00D22350"/>
    <w:rsid w:val="00D30D07"/>
    <w:rsid w:val="00D335A3"/>
    <w:rsid w:val="00D33E49"/>
    <w:rsid w:val="00D35CC8"/>
    <w:rsid w:val="00D42CF7"/>
    <w:rsid w:val="00D43B37"/>
    <w:rsid w:val="00D43F0F"/>
    <w:rsid w:val="00D4662C"/>
    <w:rsid w:val="00D55E8D"/>
    <w:rsid w:val="00D604BD"/>
    <w:rsid w:val="00D652D5"/>
    <w:rsid w:val="00D70E85"/>
    <w:rsid w:val="00D75700"/>
    <w:rsid w:val="00D87B8E"/>
    <w:rsid w:val="00D904EC"/>
    <w:rsid w:val="00D9172B"/>
    <w:rsid w:val="00D922F7"/>
    <w:rsid w:val="00D92981"/>
    <w:rsid w:val="00D93C35"/>
    <w:rsid w:val="00D93E57"/>
    <w:rsid w:val="00DA03E5"/>
    <w:rsid w:val="00DC347E"/>
    <w:rsid w:val="00DC3FFF"/>
    <w:rsid w:val="00DD54CD"/>
    <w:rsid w:val="00DD5534"/>
    <w:rsid w:val="00DD6A8C"/>
    <w:rsid w:val="00DE7259"/>
    <w:rsid w:val="00DE7BD6"/>
    <w:rsid w:val="00E077CB"/>
    <w:rsid w:val="00E17ABA"/>
    <w:rsid w:val="00E23DFA"/>
    <w:rsid w:val="00E25EE7"/>
    <w:rsid w:val="00E26A93"/>
    <w:rsid w:val="00E318CC"/>
    <w:rsid w:val="00E34969"/>
    <w:rsid w:val="00E37252"/>
    <w:rsid w:val="00E40221"/>
    <w:rsid w:val="00E4453B"/>
    <w:rsid w:val="00E447D7"/>
    <w:rsid w:val="00E47FFC"/>
    <w:rsid w:val="00E53357"/>
    <w:rsid w:val="00E601EF"/>
    <w:rsid w:val="00E61241"/>
    <w:rsid w:val="00E66167"/>
    <w:rsid w:val="00E66768"/>
    <w:rsid w:val="00E676F9"/>
    <w:rsid w:val="00E83A58"/>
    <w:rsid w:val="00EA0CC7"/>
    <w:rsid w:val="00EA6075"/>
    <w:rsid w:val="00EA60CE"/>
    <w:rsid w:val="00EA680E"/>
    <w:rsid w:val="00EA7612"/>
    <w:rsid w:val="00EB4C1B"/>
    <w:rsid w:val="00EB5F04"/>
    <w:rsid w:val="00EB6DAD"/>
    <w:rsid w:val="00EC26F0"/>
    <w:rsid w:val="00ED4392"/>
    <w:rsid w:val="00EE243E"/>
    <w:rsid w:val="00EE3F37"/>
    <w:rsid w:val="00EE6F16"/>
    <w:rsid w:val="00EE752A"/>
    <w:rsid w:val="00EE7B37"/>
    <w:rsid w:val="00EF14EF"/>
    <w:rsid w:val="00EF514A"/>
    <w:rsid w:val="00F0459D"/>
    <w:rsid w:val="00F13FA7"/>
    <w:rsid w:val="00F1618B"/>
    <w:rsid w:val="00F17339"/>
    <w:rsid w:val="00F17B73"/>
    <w:rsid w:val="00F33EDA"/>
    <w:rsid w:val="00F34F1C"/>
    <w:rsid w:val="00F44130"/>
    <w:rsid w:val="00F562BA"/>
    <w:rsid w:val="00F57A67"/>
    <w:rsid w:val="00F607E8"/>
    <w:rsid w:val="00F62955"/>
    <w:rsid w:val="00F73536"/>
    <w:rsid w:val="00F759A7"/>
    <w:rsid w:val="00F7686A"/>
    <w:rsid w:val="00F80F4F"/>
    <w:rsid w:val="00F85B79"/>
    <w:rsid w:val="00FA1958"/>
    <w:rsid w:val="00FB3872"/>
    <w:rsid w:val="00FB4035"/>
    <w:rsid w:val="00FB5498"/>
    <w:rsid w:val="00FD12B8"/>
    <w:rsid w:val="00FD28A0"/>
    <w:rsid w:val="00FD32C1"/>
    <w:rsid w:val="00FD7289"/>
    <w:rsid w:val="00FE3B30"/>
    <w:rsid w:val="00FF395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B4BE4"/>
  <w15:chartTrackingRefBased/>
  <w15:docId w15:val="{4437937E-4A19-43A2-8703-E81FDC4C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E8C"/>
    <w:rPr>
      <w:sz w:val="22"/>
      <w:szCs w:val="22"/>
      <w:lang w:val="nl-NL" w:eastAsia="nl-NL"/>
    </w:rPr>
  </w:style>
  <w:style w:type="paragraph" w:styleId="Kop1">
    <w:name w:val="heading 1"/>
    <w:basedOn w:val="Standaard"/>
    <w:next w:val="Standaard"/>
    <w:link w:val="Kop1Char"/>
    <w:uiPriority w:val="9"/>
    <w:qFormat/>
    <w:rsid w:val="004B5251"/>
    <w:pPr>
      <w:keepNext/>
      <w:spacing w:before="240" w:after="60"/>
      <w:outlineLvl w:val="0"/>
    </w:pPr>
    <w:rPr>
      <w:rFonts w:ascii="Calibri Light" w:hAnsi="Calibri Light"/>
      <w:b/>
      <w:bCs/>
      <w:kern w:val="32"/>
      <w:sz w:val="32"/>
      <w:szCs w:val="32"/>
    </w:rPr>
  </w:style>
  <w:style w:type="paragraph" w:styleId="Kop2">
    <w:name w:val="heading 2"/>
    <w:basedOn w:val="Standaard"/>
    <w:next w:val="Standaard"/>
    <w:link w:val="Kop2Char"/>
    <w:uiPriority w:val="9"/>
    <w:qFormat/>
    <w:rsid w:val="003337AA"/>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66768"/>
    <w:rPr>
      <w:rFonts w:ascii="Tahoma" w:hAnsi="Tahoma" w:cs="Tahoma"/>
      <w:sz w:val="16"/>
      <w:szCs w:val="16"/>
    </w:rPr>
  </w:style>
  <w:style w:type="character" w:customStyle="1" w:styleId="Kop2Char">
    <w:name w:val="Kop 2 Char"/>
    <w:link w:val="Kop2"/>
    <w:uiPriority w:val="9"/>
    <w:rsid w:val="00D335A3"/>
    <w:rPr>
      <w:rFonts w:ascii="Arial" w:hAnsi="Arial" w:cs="Arial"/>
      <w:b/>
      <w:bCs/>
      <w:i/>
      <w:iCs/>
      <w:sz w:val="28"/>
      <w:szCs w:val="28"/>
      <w:lang w:val="nl-NL" w:eastAsia="nl-NL"/>
    </w:rPr>
  </w:style>
  <w:style w:type="paragraph" w:styleId="Koptekst">
    <w:name w:val="header"/>
    <w:basedOn w:val="Standaard"/>
    <w:link w:val="KoptekstChar"/>
    <w:uiPriority w:val="99"/>
    <w:unhideWhenUsed/>
    <w:rsid w:val="00AF5213"/>
    <w:pPr>
      <w:tabs>
        <w:tab w:val="center" w:pos="4536"/>
        <w:tab w:val="right" w:pos="9072"/>
      </w:tabs>
    </w:pPr>
  </w:style>
  <w:style w:type="character" w:customStyle="1" w:styleId="KoptekstChar">
    <w:name w:val="Koptekst Char"/>
    <w:link w:val="Koptekst"/>
    <w:uiPriority w:val="99"/>
    <w:rsid w:val="00AF5213"/>
    <w:rPr>
      <w:sz w:val="22"/>
      <w:szCs w:val="22"/>
      <w:lang w:val="nl-NL" w:eastAsia="nl-NL"/>
    </w:rPr>
  </w:style>
  <w:style w:type="paragraph" w:styleId="Voettekst">
    <w:name w:val="footer"/>
    <w:basedOn w:val="Standaard"/>
    <w:link w:val="VoettekstChar"/>
    <w:uiPriority w:val="99"/>
    <w:unhideWhenUsed/>
    <w:rsid w:val="00AF5213"/>
    <w:pPr>
      <w:tabs>
        <w:tab w:val="center" w:pos="4536"/>
        <w:tab w:val="right" w:pos="9072"/>
      </w:tabs>
    </w:pPr>
  </w:style>
  <w:style w:type="character" w:customStyle="1" w:styleId="VoettekstChar">
    <w:name w:val="Voettekst Char"/>
    <w:link w:val="Voettekst"/>
    <w:uiPriority w:val="99"/>
    <w:rsid w:val="00AF5213"/>
    <w:rPr>
      <w:sz w:val="22"/>
      <w:szCs w:val="22"/>
      <w:lang w:val="nl-NL" w:eastAsia="nl-NL"/>
    </w:rPr>
  </w:style>
  <w:style w:type="paragraph" w:styleId="Normaalweb">
    <w:name w:val="Normal (Web)"/>
    <w:basedOn w:val="Standaard"/>
    <w:uiPriority w:val="99"/>
    <w:semiHidden/>
    <w:unhideWhenUsed/>
    <w:rsid w:val="00001CA9"/>
    <w:rPr>
      <w:rFonts w:eastAsia="Calibri"/>
      <w:sz w:val="24"/>
      <w:szCs w:val="24"/>
      <w:lang w:val="nl-BE" w:eastAsia="nl-BE"/>
    </w:rPr>
  </w:style>
  <w:style w:type="paragraph" w:customStyle="1" w:styleId="VVKSODeelcomp">
    <w:name w:val="VVKSODeelcomp"/>
    <w:basedOn w:val="Standaard"/>
    <w:link w:val="VVKSODeelcompChar"/>
    <w:autoRedefine/>
    <w:uiPriority w:val="99"/>
    <w:rsid w:val="00FB5498"/>
    <w:pPr>
      <w:keepNext/>
      <w:numPr>
        <w:ilvl w:val="1"/>
        <w:numId w:val="6"/>
      </w:numPr>
      <w:tabs>
        <w:tab w:val="right" w:pos="794"/>
        <w:tab w:val="num" w:pos="2552"/>
        <w:tab w:val="right" w:pos="7088"/>
        <w:tab w:val="right" w:pos="8222"/>
        <w:tab w:val="right" w:pos="9356"/>
      </w:tabs>
      <w:spacing w:before="360" w:after="280" w:line="280" w:lineRule="atLeast"/>
    </w:pPr>
    <w:rPr>
      <w:rFonts w:ascii="Arial" w:hAnsi="Arial" w:cs="Arial"/>
      <w:b/>
      <w:bCs/>
    </w:rPr>
  </w:style>
  <w:style w:type="character" w:customStyle="1" w:styleId="VVKSODeelcompChar">
    <w:name w:val="VVKSODeelcomp Char"/>
    <w:link w:val="VVKSODeelcomp"/>
    <w:uiPriority w:val="99"/>
    <w:locked/>
    <w:rsid w:val="00FB5498"/>
    <w:rPr>
      <w:rFonts w:ascii="Arial" w:hAnsi="Arial" w:cs="Arial"/>
      <w:b/>
      <w:bCs/>
      <w:sz w:val="22"/>
      <w:szCs w:val="22"/>
      <w:lang w:val="nl-NL" w:eastAsia="nl-NL"/>
    </w:rPr>
  </w:style>
  <w:style w:type="paragraph" w:customStyle="1" w:styleId="VVKSOOpsomming2">
    <w:name w:val="VVKSOOpsomming2"/>
    <w:uiPriority w:val="99"/>
    <w:rsid w:val="005A07D1"/>
    <w:pPr>
      <w:keepLines/>
      <w:numPr>
        <w:numId w:val="8"/>
      </w:numPr>
      <w:spacing w:after="120" w:line="240" w:lineRule="atLeast"/>
      <w:jc w:val="both"/>
    </w:pPr>
    <w:rPr>
      <w:rFonts w:ascii="Arial" w:hAnsi="Arial" w:cs="Arial"/>
      <w:lang w:val="nl-NL" w:eastAsia="nl-NL"/>
    </w:rPr>
  </w:style>
  <w:style w:type="paragraph" w:customStyle="1" w:styleId="VVKSODoelst">
    <w:name w:val="VVKSODoelst"/>
    <w:basedOn w:val="Lijstalinea"/>
    <w:link w:val="VVKSODoelstChar"/>
    <w:autoRedefine/>
    <w:uiPriority w:val="99"/>
    <w:rsid w:val="004B5251"/>
    <w:pPr>
      <w:numPr>
        <w:ilvl w:val="2"/>
        <w:numId w:val="9"/>
      </w:numPr>
      <w:spacing w:line="260" w:lineRule="exact"/>
      <w:ind w:left="0"/>
    </w:pPr>
    <w:rPr>
      <w:rFonts w:ascii="Arial" w:hAnsi="Arial" w:cs="Arial"/>
      <w:sz w:val="20"/>
      <w:szCs w:val="20"/>
    </w:rPr>
  </w:style>
  <w:style w:type="paragraph" w:customStyle="1" w:styleId="VVKSOtiteltje">
    <w:name w:val="VVKSOtiteltje"/>
    <w:basedOn w:val="Standaard"/>
    <w:link w:val="VVKSOtiteltjeChar"/>
    <w:autoRedefine/>
    <w:uiPriority w:val="99"/>
    <w:rsid w:val="005A07D1"/>
    <w:pPr>
      <w:spacing w:before="240" w:after="240" w:line="260" w:lineRule="exact"/>
    </w:pPr>
    <w:rPr>
      <w:rFonts w:ascii="Arial" w:hAnsi="Arial" w:cs="Arial"/>
      <w:b/>
      <w:bCs/>
    </w:rPr>
  </w:style>
  <w:style w:type="character" w:customStyle="1" w:styleId="VVKSOtiteltjeChar">
    <w:name w:val="VVKSOtiteltje Char"/>
    <w:link w:val="VVKSOtiteltje"/>
    <w:uiPriority w:val="99"/>
    <w:locked/>
    <w:rsid w:val="005A07D1"/>
    <w:rPr>
      <w:rFonts w:ascii="Arial" w:hAnsi="Arial" w:cs="Arial"/>
      <w:b/>
      <w:bCs/>
      <w:sz w:val="22"/>
      <w:szCs w:val="22"/>
      <w:lang w:val="nl-NL" w:eastAsia="nl-NL"/>
    </w:rPr>
  </w:style>
  <w:style w:type="character" w:customStyle="1" w:styleId="VVKSODoelstChar">
    <w:name w:val="VVKSODoelst Char"/>
    <w:link w:val="VVKSODoelst"/>
    <w:uiPriority w:val="99"/>
    <w:locked/>
    <w:rsid w:val="004B5251"/>
    <w:rPr>
      <w:rFonts w:ascii="Arial" w:hAnsi="Arial" w:cs="Arial"/>
      <w:lang w:val="nl-NL" w:eastAsia="nl-NL"/>
    </w:rPr>
  </w:style>
  <w:style w:type="paragraph" w:styleId="Lijstalinea">
    <w:name w:val="List Paragraph"/>
    <w:basedOn w:val="Standaard"/>
    <w:uiPriority w:val="34"/>
    <w:qFormat/>
    <w:rsid w:val="005A07D1"/>
    <w:pPr>
      <w:ind w:left="720"/>
    </w:pPr>
  </w:style>
  <w:style w:type="character" w:customStyle="1" w:styleId="Kop1Char">
    <w:name w:val="Kop 1 Char"/>
    <w:link w:val="Kop1"/>
    <w:uiPriority w:val="9"/>
    <w:rsid w:val="004B5251"/>
    <w:rPr>
      <w:rFonts w:ascii="Calibri Light" w:eastAsia="Times New Roman" w:hAnsi="Calibri Light" w:cs="Times New Roman"/>
      <w:b/>
      <w:bCs/>
      <w:kern w:val="32"/>
      <w:sz w:val="32"/>
      <w:szCs w:val="32"/>
      <w:lang w:val="nl-NL" w:eastAsia="nl-NL"/>
    </w:rPr>
  </w:style>
  <w:style w:type="table" w:styleId="Tabelraster">
    <w:name w:val="Table Grid"/>
    <w:basedOn w:val="Standaardtabel"/>
    <w:uiPriority w:val="59"/>
    <w:rsid w:val="0079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KSOOpsomming1">
    <w:name w:val="VVKSOOpsomming1"/>
    <w:uiPriority w:val="99"/>
    <w:rsid w:val="00E37252"/>
    <w:pPr>
      <w:numPr>
        <w:numId w:val="26"/>
      </w:numPr>
      <w:spacing w:after="120" w:line="240" w:lineRule="atLeast"/>
      <w:jc w:val="both"/>
    </w:pPr>
    <w:rPr>
      <w:rFonts w:ascii="Arial" w:hAnsi="Arial" w:cs="Arial"/>
      <w:lang w:val="nl-NL" w:eastAsia="nl-NL"/>
    </w:rPr>
  </w:style>
  <w:style w:type="paragraph" w:customStyle="1" w:styleId="VVKSOComp">
    <w:name w:val="VVKSOComp"/>
    <w:basedOn w:val="Standaard"/>
    <w:link w:val="VVKSOCompChar"/>
    <w:uiPriority w:val="99"/>
    <w:rsid w:val="00E37252"/>
    <w:pPr>
      <w:keepNext/>
      <w:tabs>
        <w:tab w:val="right" w:pos="794"/>
        <w:tab w:val="num" w:pos="1427"/>
        <w:tab w:val="num" w:pos="2127"/>
        <w:tab w:val="right" w:pos="7088"/>
        <w:tab w:val="right" w:pos="8222"/>
        <w:tab w:val="right" w:pos="9356"/>
      </w:tabs>
      <w:spacing w:before="560" w:after="280" w:line="280" w:lineRule="atLeast"/>
    </w:pPr>
    <w:rPr>
      <w:rFonts w:ascii="Arial" w:hAnsi="Arial" w:cs="Arial"/>
      <w:b/>
      <w:bCs/>
      <w:sz w:val="24"/>
      <w:szCs w:val="24"/>
    </w:rPr>
  </w:style>
  <w:style w:type="character" w:customStyle="1" w:styleId="VVKSOCompChar">
    <w:name w:val="VVKSOComp Char"/>
    <w:link w:val="VVKSOComp"/>
    <w:uiPriority w:val="99"/>
    <w:locked/>
    <w:rsid w:val="00E37252"/>
    <w:rPr>
      <w:rFonts w:ascii="Arial" w:hAnsi="Arial" w:cs="Arial"/>
      <w:b/>
      <w:bCs/>
      <w:sz w:val="24"/>
      <w:szCs w:val="24"/>
      <w:lang w:val="nl-NL" w:eastAsia="nl-NL"/>
    </w:rPr>
  </w:style>
  <w:style w:type="character" w:styleId="Hyperlink">
    <w:name w:val="Hyperlink"/>
    <w:basedOn w:val="Standaardalinea-lettertype"/>
    <w:uiPriority w:val="99"/>
    <w:unhideWhenUsed/>
    <w:rsid w:val="0030101D"/>
    <w:rPr>
      <w:color w:val="0563C1" w:themeColor="hyperlink"/>
      <w:u w:val="single"/>
    </w:rPr>
  </w:style>
  <w:style w:type="character" w:styleId="Onopgelostemelding">
    <w:name w:val="Unresolved Mention"/>
    <w:basedOn w:val="Standaardalinea-lettertype"/>
    <w:uiPriority w:val="99"/>
    <w:semiHidden/>
    <w:unhideWhenUsed/>
    <w:rsid w:val="0030101D"/>
    <w:rPr>
      <w:color w:val="605E5C"/>
      <w:shd w:val="clear" w:color="auto" w:fill="E1DFDD"/>
    </w:rPr>
  </w:style>
  <w:style w:type="character" w:styleId="Verwijzingopmerking">
    <w:name w:val="annotation reference"/>
    <w:basedOn w:val="Standaardalinea-lettertype"/>
    <w:uiPriority w:val="99"/>
    <w:semiHidden/>
    <w:unhideWhenUsed/>
    <w:rsid w:val="00AB52AE"/>
    <w:rPr>
      <w:sz w:val="16"/>
      <w:szCs w:val="16"/>
    </w:rPr>
  </w:style>
  <w:style w:type="paragraph" w:styleId="Tekstopmerking">
    <w:name w:val="annotation text"/>
    <w:basedOn w:val="Standaard"/>
    <w:link w:val="TekstopmerkingChar"/>
    <w:uiPriority w:val="99"/>
    <w:semiHidden/>
    <w:unhideWhenUsed/>
    <w:rsid w:val="00AB52AE"/>
    <w:rPr>
      <w:sz w:val="20"/>
      <w:szCs w:val="20"/>
    </w:rPr>
  </w:style>
  <w:style w:type="character" w:customStyle="1" w:styleId="TekstopmerkingChar">
    <w:name w:val="Tekst opmerking Char"/>
    <w:basedOn w:val="Standaardalinea-lettertype"/>
    <w:link w:val="Tekstopmerking"/>
    <w:uiPriority w:val="99"/>
    <w:semiHidden/>
    <w:rsid w:val="00AB52AE"/>
    <w:rPr>
      <w:lang w:val="nl-NL" w:eastAsia="nl-NL"/>
    </w:rPr>
  </w:style>
  <w:style w:type="paragraph" w:styleId="Onderwerpvanopmerking">
    <w:name w:val="annotation subject"/>
    <w:basedOn w:val="Tekstopmerking"/>
    <w:next w:val="Tekstopmerking"/>
    <w:link w:val="OnderwerpvanopmerkingChar"/>
    <w:uiPriority w:val="99"/>
    <w:semiHidden/>
    <w:unhideWhenUsed/>
    <w:rsid w:val="00AB52AE"/>
    <w:rPr>
      <w:b/>
      <w:bCs/>
    </w:rPr>
  </w:style>
  <w:style w:type="character" w:customStyle="1" w:styleId="OnderwerpvanopmerkingChar">
    <w:name w:val="Onderwerp van opmerking Char"/>
    <w:basedOn w:val="TekstopmerkingChar"/>
    <w:link w:val="Onderwerpvanopmerking"/>
    <w:uiPriority w:val="99"/>
    <w:semiHidden/>
    <w:rsid w:val="00AB52AE"/>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ratch.mit.edu/projects/46936429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e.kahoot.it/details/5b864fe6-45ab-4cc5-880b-6b4c006a74b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cratch.mit.edu/projects/4693871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cratch.mit.edu/projects/46938370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ratch.mit.edu/projects/46936980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39D35-DE96-41D2-ADF1-F17B557945C2}">
  <ds:schemaRefs>
    <ds:schemaRef ds:uri="http://schemas.openxmlformats.org/officeDocument/2006/bibliography"/>
  </ds:schemaRefs>
</ds:datastoreItem>
</file>

<file path=customXml/itemProps2.xml><?xml version="1.0" encoding="utf-8"?>
<ds:datastoreItem xmlns:ds="http://schemas.openxmlformats.org/officeDocument/2006/customXml" ds:itemID="{499CBAFE-BD6D-46CE-ABE0-5A9ED3C9A0FD}"/>
</file>

<file path=customXml/itemProps3.xml><?xml version="1.0" encoding="utf-8"?>
<ds:datastoreItem xmlns:ds="http://schemas.openxmlformats.org/officeDocument/2006/customXml" ds:itemID="{E67115FB-F5A6-45F1-AD27-B2FE0EDFDF6E}">
  <ds:schemaRefs>
    <ds:schemaRef ds:uri="http://schemas.microsoft.com/sharepoint/v3/contenttype/forms"/>
  </ds:schemaRefs>
</ds:datastoreItem>
</file>

<file path=customXml/itemProps4.xml><?xml version="1.0" encoding="utf-8"?>
<ds:datastoreItem xmlns:ds="http://schemas.openxmlformats.org/officeDocument/2006/customXml" ds:itemID="{63D322F1-4CB3-46F1-87B0-40A8D66042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1785</Words>
  <Characters>10297</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LESVOORBEREIDING</vt:lpstr>
      <vt:lpstr>LESVOORBEREIDING</vt:lpstr>
    </vt:vector>
  </TitlesOfParts>
  <Company>*</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LESVOORBEREIDING</dc:title>
  <dc:subject/>
  <dc:creator>ELKE KEERSMAEKERS</dc:creator>
  <cp:keywords/>
  <cp:lastModifiedBy>Jakob Robijns</cp:lastModifiedBy>
  <cp:revision>3</cp:revision>
  <cp:lastPrinted>2007-01-23T22:43:00Z</cp:lastPrinted>
  <dcterms:created xsi:type="dcterms:W3CDTF">2021-01-10T15:36:00Z</dcterms:created>
  <dcterms:modified xsi:type="dcterms:W3CDTF">2021-01-10T15:37:00Z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