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B6F9" w14:textId="77777777" w:rsidR="009F589C" w:rsidRPr="009F589C" w:rsidRDefault="009F589C" w:rsidP="009F589C">
      <w:pPr>
        <w:pStyle w:val="Normaalweb"/>
        <w:rPr>
          <w:rFonts w:ascii="Arial" w:hAnsi="Arial" w:cs="Arial"/>
          <w:b/>
          <w:bCs/>
          <w:color w:val="333333"/>
          <w:u w:val="single"/>
        </w:rPr>
      </w:pPr>
      <w:r>
        <w:rPr>
          <w:rFonts w:ascii="Arial" w:hAnsi="Arial" w:cs="Arial"/>
          <w:b/>
          <w:bCs/>
          <w:color w:val="333333"/>
          <w:u w:val="single"/>
        </w:rPr>
        <w:t>Het verhaal van Franciscus van Assisi</w:t>
      </w:r>
    </w:p>
    <w:p w14:paraId="20974C6B" w14:textId="77777777" w:rsidR="009F589C" w:rsidRPr="009F589C" w:rsidRDefault="009F589C" w:rsidP="009F589C">
      <w:pPr>
        <w:pStyle w:val="Normaalweb"/>
        <w:rPr>
          <w:rFonts w:ascii="Arial" w:hAnsi="Arial" w:cs="Arial"/>
          <w:color w:val="333333"/>
        </w:rPr>
      </w:pPr>
      <w:r w:rsidRPr="009F589C">
        <w:rPr>
          <w:rFonts w:ascii="Arial" w:hAnsi="Arial" w:cs="Arial"/>
          <w:color w:val="333333"/>
        </w:rPr>
        <w:t>Heel lang geleden, rond het jaar 1200, leefde een jongen in het stadje Assisi in Noord- Italië. Franciscus heette hij. Hij was de zoon van een rijke familie en had alles wat zijn hartje maar begeerde. Hij had voldoende geld om met zijn vele vrienden uitbundig feesten te organiseren. Totdat er op een dag oorlog ontstond tussen Assisi en een naburig stadje. Franciscus was gauw van de partij; hij wilde wel beroemd worden. Maar dat pakte anders uit. Hij werd gevangen genomen en pas na een jaar kon hij weer naar huis. Hij was weer vrij, maar ook erg ziek. Daarom bleef hij maandenlang in bed. Nu had hij tijd om na te denken over het leven. Eigenlijk was hij niet erg tevreden over zijn levenswijze. Op een dag ontmoette hij een melaatse man. Zijn eerste gedachte was om maar snel weg te lopen. Maar toen hij de zieke man in zijn ogen keek, veranderde hij van gedachte en omhelsde de man als een goede vriend. Verderop kwam Franciscus een kerk tegen en ging naar binnen om te bidden. Hij zag een groot kruisbeeld hangen. Hij knielde neer en zag hoe Jezus arm en lijdend aan het kruis hing. Toen wist hij wat hij wilde: niet beroemd, rijk of machtig worden, maar leven voor God.</w:t>
      </w:r>
    </w:p>
    <w:p w14:paraId="675B762B" w14:textId="77777777" w:rsidR="009F589C" w:rsidRPr="009F589C" w:rsidRDefault="009F589C" w:rsidP="009F589C">
      <w:pPr>
        <w:pStyle w:val="Normaalweb"/>
        <w:rPr>
          <w:rFonts w:ascii="Arial" w:hAnsi="Arial" w:cs="Arial"/>
          <w:color w:val="333333"/>
        </w:rPr>
      </w:pPr>
      <w:r w:rsidRPr="009F589C">
        <w:rPr>
          <w:rFonts w:ascii="Arial" w:hAnsi="Arial" w:cs="Arial"/>
          <w:color w:val="333333"/>
        </w:rPr>
        <w:t>Hij gaf al zijn bezittingen weg. Niets mocht er nog in de weg staan tussen God en hemzelf. Daarom wilde hij in armoede leven.</w:t>
      </w:r>
    </w:p>
    <w:p w14:paraId="3AD12C88" w14:textId="77777777" w:rsidR="009F589C" w:rsidRPr="009F589C" w:rsidRDefault="009F589C" w:rsidP="009F589C">
      <w:pPr>
        <w:pStyle w:val="Normaalweb"/>
        <w:rPr>
          <w:rFonts w:ascii="Arial" w:hAnsi="Arial" w:cs="Arial"/>
          <w:color w:val="333333"/>
        </w:rPr>
      </w:pPr>
      <w:r w:rsidRPr="009F589C">
        <w:rPr>
          <w:rFonts w:ascii="Arial" w:hAnsi="Arial" w:cs="Arial"/>
          <w:color w:val="333333"/>
        </w:rPr>
        <w:t>Zo ging hij weg van huis, zonder geld en in een rafelig kleed. Hij voelde zich gelukkig, want God was zijn Vader en de hele wereld zijn huis. Hij trok de bergen in, en na twee jaar kwam hij terug om de mensen te vertellen over Vader-God en over Jezus.</w:t>
      </w:r>
    </w:p>
    <w:p w14:paraId="05A6403E" w14:textId="77777777" w:rsidR="009F589C" w:rsidRPr="009F589C" w:rsidRDefault="009F589C" w:rsidP="009F589C">
      <w:pPr>
        <w:pStyle w:val="Normaalweb"/>
        <w:rPr>
          <w:rFonts w:ascii="Arial" w:hAnsi="Arial" w:cs="Arial"/>
          <w:color w:val="333333"/>
        </w:rPr>
      </w:pPr>
      <w:r w:rsidRPr="009F589C">
        <w:rPr>
          <w:rFonts w:ascii="Arial" w:hAnsi="Arial" w:cs="Arial"/>
          <w:color w:val="333333"/>
        </w:rPr>
        <w:t>Sommige mensen vonden hem maar een gek mens, maar anderen luisterden graag naar zijn woorden. Er waren zelfs mannen die met Franciscus wilden meedoen. .Wat ze bezaten, gaven ze aan de armen en ze gingen met Franciscus mee</w:t>
      </w:r>
      <w:r w:rsidRPr="009F589C">
        <w:rPr>
          <w:noProof/>
          <w:lang w:val="nl-BE" w:eastAsia="nl-BE"/>
        </w:rPr>
        <w:drawing>
          <wp:anchor distT="0" distB="0" distL="0" distR="0" simplePos="0" relativeHeight="251659264" behindDoc="0" locked="0" layoutInCell="1" allowOverlap="0" wp14:anchorId="30B2414F" wp14:editId="41804632">
            <wp:simplePos x="0" y="0"/>
            <wp:positionH relativeFrom="column">
              <wp:align>right</wp:align>
            </wp:positionH>
            <wp:positionV relativeFrom="line">
              <wp:posOffset>0</wp:posOffset>
            </wp:positionV>
            <wp:extent cx="1428750" cy="2476500"/>
            <wp:effectExtent l="0" t="0" r="0" b="0"/>
            <wp:wrapSquare wrapText="bothSides"/>
            <wp:docPr id="1" name="Afbeelding 1" descr="Francisc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cu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476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rPr>
        <w:t>.</w:t>
      </w:r>
    </w:p>
    <w:p w14:paraId="55FB2E0A" w14:textId="77777777" w:rsidR="009F589C" w:rsidRPr="009F589C" w:rsidRDefault="009F589C" w:rsidP="009F589C">
      <w:pPr>
        <w:pStyle w:val="Normaalweb"/>
        <w:rPr>
          <w:rFonts w:ascii="Arial" w:hAnsi="Arial" w:cs="Arial"/>
          <w:color w:val="333333"/>
        </w:rPr>
      </w:pPr>
      <w:r w:rsidRPr="009F589C">
        <w:rPr>
          <w:rFonts w:ascii="Arial" w:hAnsi="Arial" w:cs="Arial"/>
          <w:color w:val="333333"/>
        </w:rPr>
        <w:t xml:space="preserve">Franciscus kon volop genieten van Gods schepping; zon, maan en sterren, wind water en vuur, alle dieren, planten en bloemen. Hij voelde zich de koning te rijk met al dat moois. </w:t>
      </w:r>
    </w:p>
    <w:p w14:paraId="20221338" w14:textId="77777777" w:rsidR="009F589C" w:rsidRPr="009F589C" w:rsidRDefault="009F589C" w:rsidP="009F589C">
      <w:pPr>
        <w:pStyle w:val="Normaalweb"/>
        <w:rPr>
          <w:rFonts w:ascii="Arial" w:hAnsi="Arial" w:cs="Arial"/>
          <w:color w:val="333333"/>
        </w:rPr>
      </w:pPr>
      <w:r w:rsidRPr="009F589C">
        <w:rPr>
          <w:rFonts w:ascii="Arial" w:hAnsi="Arial" w:cs="Arial"/>
          <w:color w:val="333333"/>
        </w:rPr>
        <w:t>In het laatste jaar van zijn leven, juist toen hij erg ziek was en veel pijn leed, heeft hij een prachtig lied gemaakt. Daarin dankt hij God voor de rijkdom en pracht van de schepping. Als een blije man is hij gestorven, 44 jaar oud. Nog altijd heeft hij vele volgelingen op de wereld. Mensen die willen leven zoals hij.</w:t>
      </w:r>
    </w:p>
    <w:p w14:paraId="56482029" w14:textId="77777777" w:rsidR="009F589C" w:rsidRPr="009F589C" w:rsidRDefault="009F589C" w:rsidP="009F589C">
      <w:pPr>
        <w:pStyle w:val="Normaalweb"/>
        <w:rPr>
          <w:rFonts w:ascii="Arial" w:hAnsi="Arial" w:cs="Arial"/>
          <w:color w:val="333333"/>
        </w:rPr>
      </w:pPr>
      <w:r w:rsidRPr="009F589C">
        <w:rPr>
          <w:rFonts w:ascii="Arial" w:hAnsi="Arial" w:cs="Arial"/>
          <w:color w:val="333333"/>
        </w:rPr>
        <w:t>De viering van werelddierendag is in België een traditie geworden. Op die dag krijgen onze huisdieren, die in onze samenleving toch al zo'n grote plaats innemen, nog eens extra aandacht.</w:t>
      </w:r>
    </w:p>
    <w:p w14:paraId="2806B66A" w14:textId="77777777" w:rsidR="009F589C" w:rsidRPr="009F589C" w:rsidRDefault="009F589C" w:rsidP="009F589C">
      <w:pPr>
        <w:pStyle w:val="Normaalweb"/>
        <w:rPr>
          <w:rFonts w:ascii="Arial" w:hAnsi="Arial" w:cs="Arial"/>
          <w:color w:val="333333"/>
        </w:rPr>
      </w:pPr>
      <w:r w:rsidRPr="009F589C">
        <w:rPr>
          <w:rFonts w:ascii="Arial" w:hAnsi="Arial" w:cs="Arial"/>
          <w:color w:val="333333"/>
        </w:rPr>
        <w:t xml:space="preserve">Op 4 oktober gedenken we de sterfdag van Franciscus van Assisi. Hij stond bekend als een grote dierenvriend; een reden om jaarlijks deze dag ook Werelddierendag te vieren. De relatie tussen Werelddierendag en St. Franciscus wordt vaak vergeten. Daarom vragen we ons af: heeft die middeleeuwse man van de 13e eeuw ons nog iets wezenlijks te zeggen over onze omgang met dieren? We menen dat dit </w:t>
      </w:r>
      <w:r w:rsidRPr="009F589C">
        <w:rPr>
          <w:rFonts w:ascii="Arial" w:hAnsi="Arial" w:cs="Arial"/>
          <w:color w:val="333333"/>
        </w:rPr>
        <w:lastRenderedPageBreak/>
        <w:t>inderdaad zo is. Franciscus was meer dan een dierenvriend zoals wij hem kennen. Hij was een heilige die zag wat anderen niet zagen en beleefden: het schepsel als weerspiegeling van Gods goedheid. Elke plant, elk dier vertelde hem iets over Gods grootheid, zijn wijsheid en schoonheid. Die relatie met God maakt Franciscus zo'n uniek natuur- en dierenvriend. Ongetwijfeld heeft hij aantrekkingskracht voor mensen van vandaag. Geen wonder, dat men zijn sterfdag heeft gemaakt tot werelddierendag en zijn persoon tot patroonheilige van de ecologie.</w:t>
      </w:r>
      <w:r w:rsidR="00A67DEC">
        <w:rPr>
          <w:rFonts w:ascii="Arial" w:hAnsi="Arial" w:cs="Arial"/>
          <w:color w:val="333333"/>
        </w:rPr>
        <w:t xml:space="preserve"> Franciscus wordt afgebeeld met dieren in zijn nabijheid.</w:t>
      </w:r>
    </w:p>
    <w:p w14:paraId="2490BB1B" w14:textId="77777777" w:rsidR="009F589C" w:rsidRDefault="009F589C" w:rsidP="009F589C">
      <w:pPr>
        <w:pStyle w:val="Normaalweb"/>
        <w:rPr>
          <w:rFonts w:ascii="Arial" w:hAnsi="Arial" w:cs="Arial"/>
          <w:color w:val="333333"/>
          <w:sz w:val="19"/>
          <w:szCs w:val="19"/>
        </w:rPr>
      </w:pPr>
    </w:p>
    <w:p w14:paraId="5F66AFEE" w14:textId="77777777" w:rsidR="00A67DEC" w:rsidRDefault="00A67DEC" w:rsidP="009F589C">
      <w:pPr>
        <w:pStyle w:val="Normaalweb"/>
        <w:rPr>
          <w:rFonts w:ascii="Arial" w:hAnsi="Arial" w:cs="Arial"/>
          <w:color w:val="333333"/>
          <w:sz w:val="19"/>
          <w:szCs w:val="19"/>
        </w:rPr>
      </w:pPr>
    </w:p>
    <w:p w14:paraId="0178355A" w14:textId="77777777" w:rsidR="009F589C" w:rsidRPr="00A67DEC" w:rsidRDefault="009F589C" w:rsidP="009F589C">
      <w:pPr>
        <w:pStyle w:val="Kop2"/>
        <w:rPr>
          <w:rFonts w:ascii="Arial" w:hAnsi="Arial" w:cs="Arial"/>
          <w:sz w:val="24"/>
          <w:szCs w:val="24"/>
        </w:rPr>
      </w:pPr>
      <w:bookmarkStart w:id="0" w:name="gebeurtenissen"/>
      <w:bookmarkEnd w:id="0"/>
      <w:r w:rsidRPr="00A67DEC">
        <w:rPr>
          <w:rFonts w:ascii="Arial" w:hAnsi="Arial" w:cs="Arial"/>
          <w:sz w:val="24"/>
          <w:szCs w:val="24"/>
        </w:rPr>
        <w:t>De belangrijkste gebeurtenissen op een rijtje ...</w:t>
      </w:r>
    </w:p>
    <w:tbl>
      <w:tblPr>
        <w:tblW w:w="7500" w:type="dxa"/>
        <w:tblCellSpacing w:w="15" w:type="dxa"/>
        <w:tblLook w:val="04A0" w:firstRow="1" w:lastRow="0" w:firstColumn="1" w:lastColumn="0" w:noHBand="0" w:noVBand="1"/>
      </w:tblPr>
      <w:tblGrid>
        <w:gridCol w:w="1081"/>
        <w:gridCol w:w="6419"/>
      </w:tblGrid>
      <w:tr w:rsidR="009F589C" w:rsidRPr="00A67DEC" w14:paraId="2ABA84F4" w14:textId="77777777" w:rsidTr="009F589C">
        <w:trPr>
          <w:tblCellSpacing w:w="15" w:type="dxa"/>
        </w:trPr>
        <w:tc>
          <w:tcPr>
            <w:tcW w:w="691" w:type="pct"/>
            <w:tcMar>
              <w:top w:w="15" w:type="dxa"/>
              <w:left w:w="15" w:type="dxa"/>
              <w:bottom w:w="15" w:type="dxa"/>
              <w:right w:w="15" w:type="dxa"/>
            </w:tcMar>
            <w:hideMark/>
          </w:tcPr>
          <w:p w14:paraId="7BA362C8" w14:textId="77777777" w:rsidR="009F589C" w:rsidRPr="00A67DEC" w:rsidRDefault="009F589C">
            <w:pPr>
              <w:rPr>
                <w:rFonts w:ascii="Arial" w:hAnsi="Arial" w:cs="Arial"/>
              </w:rPr>
            </w:pPr>
            <w:r w:rsidRPr="00A67DEC">
              <w:rPr>
                <w:rFonts w:ascii="Arial" w:hAnsi="Arial" w:cs="Arial"/>
              </w:rPr>
              <w:t>1182</w:t>
            </w:r>
          </w:p>
        </w:tc>
        <w:tc>
          <w:tcPr>
            <w:tcW w:w="4249" w:type="pct"/>
            <w:tcMar>
              <w:top w:w="15" w:type="dxa"/>
              <w:left w:w="15" w:type="dxa"/>
              <w:bottom w:w="15" w:type="dxa"/>
              <w:right w:w="15" w:type="dxa"/>
            </w:tcMar>
            <w:hideMark/>
          </w:tcPr>
          <w:p w14:paraId="46118F7D" w14:textId="77777777" w:rsidR="009F589C" w:rsidRPr="00A67DEC" w:rsidRDefault="009F589C">
            <w:pPr>
              <w:rPr>
                <w:rFonts w:ascii="Arial" w:hAnsi="Arial" w:cs="Arial"/>
              </w:rPr>
            </w:pPr>
            <w:r w:rsidRPr="00A67DEC">
              <w:rPr>
                <w:rFonts w:ascii="Arial" w:hAnsi="Arial" w:cs="Arial"/>
              </w:rPr>
              <w:t xml:space="preserve">Franciscus wordt geboren in Assisi </w:t>
            </w:r>
          </w:p>
        </w:tc>
      </w:tr>
      <w:tr w:rsidR="009F589C" w:rsidRPr="00A67DEC" w14:paraId="21E61BEE" w14:textId="77777777" w:rsidTr="009F589C">
        <w:trPr>
          <w:tblCellSpacing w:w="15" w:type="dxa"/>
        </w:trPr>
        <w:tc>
          <w:tcPr>
            <w:tcW w:w="691" w:type="pct"/>
            <w:tcMar>
              <w:top w:w="15" w:type="dxa"/>
              <w:left w:w="15" w:type="dxa"/>
              <w:bottom w:w="15" w:type="dxa"/>
              <w:right w:w="15" w:type="dxa"/>
            </w:tcMar>
            <w:hideMark/>
          </w:tcPr>
          <w:p w14:paraId="508B569D" w14:textId="77777777" w:rsidR="009F589C" w:rsidRPr="00A67DEC" w:rsidRDefault="009F589C">
            <w:pPr>
              <w:rPr>
                <w:rFonts w:ascii="Arial" w:hAnsi="Arial" w:cs="Arial"/>
              </w:rPr>
            </w:pPr>
            <w:r w:rsidRPr="00A67DEC">
              <w:rPr>
                <w:rFonts w:ascii="Arial" w:hAnsi="Arial" w:cs="Arial"/>
              </w:rPr>
              <w:t>1202</w:t>
            </w:r>
          </w:p>
        </w:tc>
        <w:tc>
          <w:tcPr>
            <w:tcW w:w="4249" w:type="pct"/>
            <w:tcMar>
              <w:top w:w="15" w:type="dxa"/>
              <w:left w:w="15" w:type="dxa"/>
              <w:bottom w:w="15" w:type="dxa"/>
              <w:right w:w="15" w:type="dxa"/>
            </w:tcMar>
            <w:hideMark/>
          </w:tcPr>
          <w:p w14:paraId="0C8693F0" w14:textId="77777777" w:rsidR="009F589C" w:rsidRPr="00A67DEC" w:rsidRDefault="009F589C">
            <w:pPr>
              <w:rPr>
                <w:rFonts w:ascii="Arial" w:hAnsi="Arial" w:cs="Arial"/>
              </w:rPr>
            </w:pPr>
            <w:r w:rsidRPr="00A67DEC">
              <w:rPr>
                <w:rFonts w:ascii="Arial" w:hAnsi="Arial" w:cs="Arial"/>
              </w:rPr>
              <w:t xml:space="preserve">Hij trekt mee ten strijde tegen Perugia </w:t>
            </w:r>
          </w:p>
        </w:tc>
      </w:tr>
      <w:tr w:rsidR="009F589C" w:rsidRPr="00A67DEC" w14:paraId="086D4FB4" w14:textId="77777777" w:rsidTr="009F589C">
        <w:trPr>
          <w:tblCellSpacing w:w="15" w:type="dxa"/>
        </w:trPr>
        <w:tc>
          <w:tcPr>
            <w:tcW w:w="691" w:type="pct"/>
            <w:tcMar>
              <w:top w:w="15" w:type="dxa"/>
              <w:left w:w="15" w:type="dxa"/>
              <w:bottom w:w="15" w:type="dxa"/>
              <w:right w:w="15" w:type="dxa"/>
            </w:tcMar>
            <w:hideMark/>
          </w:tcPr>
          <w:p w14:paraId="13CA46B7" w14:textId="77777777" w:rsidR="009F589C" w:rsidRPr="00A67DEC" w:rsidRDefault="009F589C">
            <w:pPr>
              <w:rPr>
                <w:rFonts w:ascii="Arial" w:hAnsi="Arial" w:cs="Arial"/>
              </w:rPr>
            </w:pPr>
            <w:r w:rsidRPr="00A67DEC">
              <w:rPr>
                <w:rFonts w:ascii="Arial" w:hAnsi="Arial" w:cs="Arial"/>
              </w:rPr>
              <w:t>1203</w:t>
            </w:r>
          </w:p>
        </w:tc>
        <w:tc>
          <w:tcPr>
            <w:tcW w:w="4249" w:type="pct"/>
            <w:tcMar>
              <w:top w:w="15" w:type="dxa"/>
              <w:left w:w="15" w:type="dxa"/>
              <w:bottom w:w="15" w:type="dxa"/>
              <w:right w:w="15" w:type="dxa"/>
            </w:tcMar>
            <w:hideMark/>
          </w:tcPr>
          <w:p w14:paraId="5207985F" w14:textId="77777777" w:rsidR="009F589C" w:rsidRPr="00A67DEC" w:rsidRDefault="009F589C">
            <w:pPr>
              <w:rPr>
                <w:rFonts w:ascii="Arial" w:hAnsi="Arial" w:cs="Arial"/>
              </w:rPr>
            </w:pPr>
            <w:r w:rsidRPr="00A67DEC">
              <w:rPr>
                <w:rFonts w:ascii="Arial" w:hAnsi="Arial" w:cs="Arial"/>
              </w:rPr>
              <w:t>Franciscus wordt krijgsgevangene; zijn vader koopt hem vrij en lange tijd ligt hij ziek thuis.</w:t>
            </w:r>
          </w:p>
        </w:tc>
      </w:tr>
      <w:tr w:rsidR="009F589C" w:rsidRPr="00A67DEC" w14:paraId="6D11B701" w14:textId="77777777" w:rsidTr="009F589C">
        <w:trPr>
          <w:tblCellSpacing w:w="15" w:type="dxa"/>
        </w:trPr>
        <w:tc>
          <w:tcPr>
            <w:tcW w:w="691" w:type="pct"/>
            <w:tcMar>
              <w:top w:w="15" w:type="dxa"/>
              <w:left w:w="15" w:type="dxa"/>
              <w:bottom w:w="15" w:type="dxa"/>
              <w:right w:w="15" w:type="dxa"/>
            </w:tcMar>
            <w:hideMark/>
          </w:tcPr>
          <w:p w14:paraId="6497620A" w14:textId="77777777" w:rsidR="009F589C" w:rsidRPr="00A67DEC" w:rsidRDefault="009F589C">
            <w:pPr>
              <w:rPr>
                <w:rFonts w:ascii="Arial" w:hAnsi="Arial" w:cs="Arial"/>
              </w:rPr>
            </w:pPr>
            <w:r w:rsidRPr="00A67DEC">
              <w:rPr>
                <w:rFonts w:ascii="Arial" w:hAnsi="Arial" w:cs="Arial"/>
              </w:rPr>
              <w:t>1204</w:t>
            </w:r>
          </w:p>
        </w:tc>
        <w:tc>
          <w:tcPr>
            <w:tcW w:w="4249" w:type="pct"/>
            <w:tcMar>
              <w:top w:w="15" w:type="dxa"/>
              <w:left w:w="15" w:type="dxa"/>
              <w:bottom w:w="15" w:type="dxa"/>
              <w:right w:w="15" w:type="dxa"/>
            </w:tcMar>
            <w:hideMark/>
          </w:tcPr>
          <w:p w14:paraId="1E98F592" w14:textId="77777777" w:rsidR="009F589C" w:rsidRPr="00A67DEC" w:rsidRDefault="009F589C">
            <w:pPr>
              <w:rPr>
                <w:rFonts w:ascii="Arial" w:hAnsi="Arial" w:cs="Arial"/>
              </w:rPr>
            </w:pPr>
            <w:r w:rsidRPr="00A67DEC">
              <w:rPr>
                <w:rFonts w:ascii="Arial" w:hAnsi="Arial" w:cs="Arial"/>
              </w:rPr>
              <w:t>Een ontmoeting met een melaatse wordt van beslissend belang.</w:t>
            </w:r>
          </w:p>
        </w:tc>
      </w:tr>
      <w:tr w:rsidR="009F589C" w:rsidRPr="00A67DEC" w14:paraId="626331AF" w14:textId="77777777" w:rsidTr="009F589C">
        <w:trPr>
          <w:tblCellSpacing w:w="15" w:type="dxa"/>
        </w:trPr>
        <w:tc>
          <w:tcPr>
            <w:tcW w:w="691" w:type="pct"/>
            <w:tcMar>
              <w:top w:w="15" w:type="dxa"/>
              <w:left w:w="15" w:type="dxa"/>
              <w:bottom w:w="15" w:type="dxa"/>
              <w:right w:w="15" w:type="dxa"/>
            </w:tcMar>
            <w:hideMark/>
          </w:tcPr>
          <w:p w14:paraId="5BA6A0D1" w14:textId="77777777" w:rsidR="009F589C" w:rsidRPr="00A67DEC" w:rsidRDefault="009F589C">
            <w:pPr>
              <w:rPr>
                <w:rFonts w:ascii="Arial" w:hAnsi="Arial" w:cs="Arial"/>
              </w:rPr>
            </w:pPr>
            <w:r w:rsidRPr="00A67DEC">
              <w:rPr>
                <w:rFonts w:ascii="Arial" w:hAnsi="Arial" w:cs="Arial"/>
              </w:rPr>
              <w:t>1209</w:t>
            </w:r>
          </w:p>
        </w:tc>
        <w:tc>
          <w:tcPr>
            <w:tcW w:w="4249" w:type="pct"/>
            <w:tcMar>
              <w:top w:w="15" w:type="dxa"/>
              <w:left w:w="15" w:type="dxa"/>
              <w:bottom w:w="15" w:type="dxa"/>
              <w:right w:w="15" w:type="dxa"/>
            </w:tcMar>
            <w:hideMark/>
          </w:tcPr>
          <w:p w14:paraId="22744AB8" w14:textId="77777777" w:rsidR="009F589C" w:rsidRPr="00A67DEC" w:rsidRDefault="009F589C">
            <w:pPr>
              <w:rPr>
                <w:rFonts w:ascii="Arial" w:hAnsi="Arial" w:cs="Arial"/>
              </w:rPr>
            </w:pPr>
            <w:r w:rsidRPr="00A67DEC">
              <w:rPr>
                <w:rFonts w:ascii="Arial" w:hAnsi="Arial" w:cs="Arial"/>
              </w:rPr>
              <w:t>Hij hoort het Evangelie van de uitzending van de apostelen en herkent hierin het levensprogramma waarnaar hij op zoek was.</w:t>
            </w:r>
          </w:p>
        </w:tc>
      </w:tr>
      <w:tr w:rsidR="009F589C" w:rsidRPr="00A67DEC" w14:paraId="69763E8C" w14:textId="77777777" w:rsidTr="009F589C">
        <w:trPr>
          <w:tblCellSpacing w:w="15" w:type="dxa"/>
        </w:trPr>
        <w:tc>
          <w:tcPr>
            <w:tcW w:w="691" w:type="pct"/>
            <w:tcMar>
              <w:top w:w="15" w:type="dxa"/>
              <w:left w:w="15" w:type="dxa"/>
              <w:bottom w:w="15" w:type="dxa"/>
              <w:right w:w="15" w:type="dxa"/>
            </w:tcMar>
            <w:hideMark/>
          </w:tcPr>
          <w:p w14:paraId="1275F34C" w14:textId="77777777" w:rsidR="009F589C" w:rsidRPr="00A67DEC" w:rsidRDefault="009F589C">
            <w:pPr>
              <w:rPr>
                <w:rFonts w:ascii="Arial" w:hAnsi="Arial" w:cs="Arial"/>
              </w:rPr>
            </w:pPr>
            <w:r w:rsidRPr="00A67DEC">
              <w:rPr>
                <w:rFonts w:ascii="Arial" w:hAnsi="Arial" w:cs="Arial"/>
              </w:rPr>
              <w:t>1212</w:t>
            </w:r>
          </w:p>
        </w:tc>
        <w:tc>
          <w:tcPr>
            <w:tcW w:w="4249" w:type="pct"/>
            <w:tcMar>
              <w:top w:w="15" w:type="dxa"/>
              <w:left w:w="15" w:type="dxa"/>
              <w:bottom w:w="15" w:type="dxa"/>
              <w:right w:w="15" w:type="dxa"/>
            </w:tcMar>
            <w:hideMark/>
          </w:tcPr>
          <w:p w14:paraId="52037397" w14:textId="77777777" w:rsidR="009F589C" w:rsidRPr="00A67DEC" w:rsidRDefault="009F589C">
            <w:pPr>
              <w:rPr>
                <w:rFonts w:ascii="Arial" w:hAnsi="Arial" w:cs="Arial"/>
              </w:rPr>
            </w:pPr>
            <w:r w:rsidRPr="00A67DEC">
              <w:rPr>
                <w:rFonts w:ascii="Arial" w:hAnsi="Arial" w:cs="Arial"/>
              </w:rPr>
              <w:t>Clara volgt Franciscus.</w:t>
            </w:r>
          </w:p>
        </w:tc>
      </w:tr>
      <w:tr w:rsidR="009F589C" w:rsidRPr="00A67DEC" w14:paraId="3C006BA3" w14:textId="77777777" w:rsidTr="009F589C">
        <w:trPr>
          <w:tblCellSpacing w:w="15" w:type="dxa"/>
        </w:trPr>
        <w:tc>
          <w:tcPr>
            <w:tcW w:w="691" w:type="pct"/>
            <w:tcMar>
              <w:top w:w="15" w:type="dxa"/>
              <w:left w:w="15" w:type="dxa"/>
              <w:bottom w:w="15" w:type="dxa"/>
              <w:right w:w="15" w:type="dxa"/>
            </w:tcMar>
            <w:hideMark/>
          </w:tcPr>
          <w:p w14:paraId="784A60C4" w14:textId="77777777" w:rsidR="009F589C" w:rsidRPr="00A67DEC" w:rsidRDefault="009F589C">
            <w:pPr>
              <w:rPr>
                <w:rFonts w:ascii="Arial" w:hAnsi="Arial" w:cs="Arial"/>
              </w:rPr>
            </w:pPr>
            <w:r w:rsidRPr="00A67DEC">
              <w:rPr>
                <w:rFonts w:ascii="Arial" w:hAnsi="Arial" w:cs="Arial"/>
              </w:rPr>
              <w:t>1219</w:t>
            </w:r>
          </w:p>
        </w:tc>
        <w:tc>
          <w:tcPr>
            <w:tcW w:w="4249" w:type="pct"/>
            <w:tcMar>
              <w:top w:w="15" w:type="dxa"/>
              <w:left w:w="15" w:type="dxa"/>
              <w:bottom w:w="15" w:type="dxa"/>
              <w:right w:w="15" w:type="dxa"/>
            </w:tcMar>
            <w:hideMark/>
          </w:tcPr>
          <w:p w14:paraId="586F2C39" w14:textId="77777777" w:rsidR="009F589C" w:rsidRPr="00A67DEC" w:rsidRDefault="009F589C">
            <w:pPr>
              <w:rPr>
                <w:rFonts w:ascii="Arial" w:hAnsi="Arial" w:cs="Arial"/>
              </w:rPr>
            </w:pPr>
            <w:r w:rsidRPr="00A67DEC">
              <w:rPr>
                <w:rFonts w:ascii="Arial" w:hAnsi="Arial" w:cs="Arial"/>
              </w:rPr>
              <w:t xml:space="preserve">Franciscus gaat met een kruistocht mee, maar ongewapend. Zo bezoekt hij de sultan. </w:t>
            </w:r>
          </w:p>
        </w:tc>
      </w:tr>
      <w:tr w:rsidR="009F589C" w:rsidRPr="00A67DEC" w14:paraId="591EDC6B" w14:textId="77777777" w:rsidTr="009F589C">
        <w:trPr>
          <w:tblCellSpacing w:w="15" w:type="dxa"/>
        </w:trPr>
        <w:tc>
          <w:tcPr>
            <w:tcW w:w="691" w:type="pct"/>
            <w:tcMar>
              <w:top w:w="15" w:type="dxa"/>
              <w:left w:w="15" w:type="dxa"/>
              <w:bottom w:w="15" w:type="dxa"/>
              <w:right w:w="15" w:type="dxa"/>
            </w:tcMar>
            <w:hideMark/>
          </w:tcPr>
          <w:p w14:paraId="772E1963" w14:textId="77777777" w:rsidR="009F589C" w:rsidRPr="00A67DEC" w:rsidRDefault="009F589C">
            <w:pPr>
              <w:rPr>
                <w:rFonts w:ascii="Arial" w:hAnsi="Arial" w:cs="Arial"/>
              </w:rPr>
            </w:pPr>
            <w:r w:rsidRPr="00A67DEC">
              <w:rPr>
                <w:rFonts w:ascii="Arial" w:hAnsi="Arial" w:cs="Arial"/>
              </w:rPr>
              <w:t>1220</w:t>
            </w:r>
          </w:p>
        </w:tc>
        <w:tc>
          <w:tcPr>
            <w:tcW w:w="4249" w:type="pct"/>
            <w:tcMar>
              <w:top w:w="15" w:type="dxa"/>
              <w:left w:w="15" w:type="dxa"/>
              <w:bottom w:w="15" w:type="dxa"/>
              <w:right w:w="15" w:type="dxa"/>
            </w:tcMar>
            <w:hideMark/>
          </w:tcPr>
          <w:p w14:paraId="3E90EE9D" w14:textId="77777777" w:rsidR="009F589C" w:rsidRPr="00A67DEC" w:rsidRDefault="009F589C">
            <w:pPr>
              <w:rPr>
                <w:rFonts w:ascii="Arial" w:hAnsi="Arial" w:cs="Arial"/>
              </w:rPr>
            </w:pPr>
            <w:r w:rsidRPr="00A67DEC">
              <w:rPr>
                <w:rFonts w:ascii="Arial" w:hAnsi="Arial" w:cs="Arial"/>
              </w:rPr>
              <w:t xml:space="preserve">Zo'n 5000 broeders aanvaarden de Leefregel van Franciscus. </w:t>
            </w:r>
          </w:p>
        </w:tc>
      </w:tr>
      <w:tr w:rsidR="009F589C" w:rsidRPr="00A67DEC" w14:paraId="3A559CFB" w14:textId="77777777" w:rsidTr="009F589C">
        <w:trPr>
          <w:tblCellSpacing w:w="15" w:type="dxa"/>
        </w:trPr>
        <w:tc>
          <w:tcPr>
            <w:tcW w:w="691" w:type="pct"/>
            <w:tcMar>
              <w:top w:w="15" w:type="dxa"/>
              <w:left w:w="15" w:type="dxa"/>
              <w:bottom w:w="15" w:type="dxa"/>
              <w:right w:w="15" w:type="dxa"/>
            </w:tcMar>
            <w:hideMark/>
          </w:tcPr>
          <w:p w14:paraId="0FFAD77B" w14:textId="77777777" w:rsidR="009F589C" w:rsidRPr="00A67DEC" w:rsidRDefault="009F589C">
            <w:pPr>
              <w:rPr>
                <w:rFonts w:ascii="Arial" w:hAnsi="Arial" w:cs="Arial"/>
              </w:rPr>
            </w:pPr>
            <w:r w:rsidRPr="00A67DEC">
              <w:rPr>
                <w:rFonts w:ascii="Arial" w:hAnsi="Arial" w:cs="Arial"/>
              </w:rPr>
              <w:t>1226</w:t>
            </w:r>
          </w:p>
        </w:tc>
        <w:tc>
          <w:tcPr>
            <w:tcW w:w="4249" w:type="pct"/>
            <w:tcMar>
              <w:top w:w="15" w:type="dxa"/>
              <w:left w:w="15" w:type="dxa"/>
              <w:bottom w:w="15" w:type="dxa"/>
              <w:right w:w="15" w:type="dxa"/>
            </w:tcMar>
            <w:hideMark/>
          </w:tcPr>
          <w:p w14:paraId="25293EA9" w14:textId="77777777" w:rsidR="009F589C" w:rsidRPr="00A67DEC" w:rsidRDefault="009F589C">
            <w:pPr>
              <w:rPr>
                <w:rFonts w:ascii="Arial" w:hAnsi="Arial" w:cs="Arial"/>
              </w:rPr>
            </w:pPr>
            <w:r w:rsidRPr="00A67DEC">
              <w:rPr>
                <w:rFonts w:ascii="Arial" w:hAnsi="Arial" w:cs="Arial"/>
              </w:rPr>
              <w:t xml:space="preserve">Franciscus sterft vlakbij Assisi. </w:t>
            </w:r>
          </w:p>
        </w:tc>
      </w:tr>
      <w:tr w:rsidR="009F589C" w:rsidRPr="00A67DEC" w14:paraId="602F208D" w14:textId="77777777" w:rsidTr="009F589C">
        <w:trPr>
          <w:tblCellSpacing w:w="15" w:type="dxa"/>
        </w:trPr>
        <w:tc>
          <w:tcPr>
            <w:tcW w:w="691" w:type="pct"/>
            <w:tcMar>
              <w:top w:w="15" w:type="dxa"/>
              <w:left w:w="15" w:type="dxa"/>
              <w:bottom w:w="15" w:type="dxa"/>
              <w:right w:w="15" w:type="dxa"/>
            </w:tcMar>
            <w:hideMark/>
          </w:tcPr>
          <w:p w14:paraId="01741CE2" w14:textId="77777777" w:rsidR="009F589C" w:rsidRPr="00A67DEC" w:rsidRDefault="009F589C">
            <w:pPr>
              <w:rPr>
                <w:rFonts w:ascii="Arial" w:hAnsi="Arial" w:cs="Arial"/>
              </w:rPr>
            </w:pPr>
            <w:r w:rsidRPr="00A67DEC">
              <w:rPr>
                <w:rFonts w:ascii="Arial" w:hAnsi="Arial" w:cs="Arial"/>
              </w:rPr>
              <w:t>1227</w:t>
            </w:r>
          </w:p>
        </w:tc>
        <w:tc>
          <w:tcPr>
            <w:tcW w:w="4249" w:type="pct"/>
            <w:tcMar>
              <w:top w:w="15" w:type="dxa"/>
              <w:left w:w="15" w:type="dxa"/>
              <w:bottom w:w="15" w:type="dxa"/>
              <w:right w:w="15" w:type="dxa"/>
            </w:tcMar>
            <w:hideMark/>
          </w:tcPr>
          <w:p w14:paraId="5E84B974" w14:textId="77777777" w:rsidR="009F589C" w:rsidRPr="00A67DEC" w:rsidRDefault="009F589C">
            <w:pPr>
              <w:rPr>
                <w:rFonts w:ascii="Arial" w:hAnsi="Arial" w:cs="Arial"/>
              </w:rPr>
            </w:pPr>
            <w:r w:rsidRPr="00A67DEC">
              <w:rPr>
                <w:rFonts w:ascii="Arial" w:hAnsi="Arial" w:cs="Arial"/>
              </w:rPr>
              <w:t xml:space="preserve">Paus Gregorius IX verklaart Franciscus heilig. </w:t>
            </w:r>
          </w:p>
          <w:p w14:paraId="24CB8F8E" w14:textId="77777777" w:rsidR="009F589C" w:rsidRPr="00A67DEC" w:rsidRDefault="009F589C">
            <w:pPr>
              <w:rPr>
                <w:rFonts w:ascii="Arial" w:hAnsi="Arial" w:cs="Arial"/>
              </w:rPr>
            </w:pPr>
          </w:p>
          <w:p w14:paraId="304EF58E" w14:textId="77777777" w:rsidR="009F589C" w:rsidRPr="00A67DEC" w:rsidRDefault="009F589C">
            <w:pPr>
              <w:rPr>
                <w:rFonts w:ascii="Arial" w:hAnsi="Arial" w:cs="Arial"/>
              </w:rPr>
            </w:pPr>
          </w:p>
        </w:tc>
      </w:tr>
    </w:tbl>
    <w:p w14:paraId="0B00A482" w14:textId="77777777" w:rsidR="009F589C" w:rsidRPr="00A67DEC" w:rsidRDefault="009F589C">
      <w:pPr>
        <w:rPr>
          <w:rFonts w:ascii="Arial" w:hAnsi="Arial" w:cs="Arial"/>
        </w:rPr>
      </w:pPr>
      <w:r w:rsidRPr="00A67DEC">
        <w:rPr>
          <w:rFonts w:ascii="Arial" w:hAnsi="Arial" w:cs="Arial"/>
        </w:rPr>
        <w:t>Ter info:</w:t>
      </w:r>
    </w:p>
    <w:p w14:paraId="32B3B631" w14:textId="77777777" w:rsidR="00A67DEC" w:rsidRPr="00A67DEC" w:rsidRDefault="009F589C">
      <w:pPr>
        <w:rPr>
          <w:rFonts w:ascii="Arial" w:hAnsi="Arial" w:cs="Arial"/>
        </w:rPr>
      </w:pPr>
      <w:r w:rsidRPr="00A67DEC">
        <w:rPr>
          <w:rFonts w:ascii="Arial" w:hAnsi="Arial" w:cs="Arial"/>
        </w:rPr>
        <w:t>De orde van broeders die de leefregel van Fran</w:t>
      </w:r>
      <w:r w:rsidR="00A67DEC" w:rsidRPr="00A67DEC">
        <w:rPr>
          <w:rFonts w:ascii="Arial" w:hAnsi="Arial" w:cs="Arial"/>
        </w:rPr>
        <w:t>c</w:t>
      </w:r>
      <w:r w:rsidRPr="00A67DEC">
        <w:rPr>
          <w:rFonts w:ascii="Arial" w:hAnsi="Arial" w:cs="Arial"/>
        </w:rPr>
        <w:t xml:space="preserve">iscus </w:t>
      </w:r>
      <w:r w:rsidR="00A67DEC" w:rsidRPr="00A67DEC">
        <w:rPr>
          <w:rFonts w:ascii="Arial" w:hAnsi="Arial" w:cs="Arial"/>
        </w:rPr>
        <w:t>volgen</w:t>
      </w:r>
      <w:r w:rsidRPr="00A67DEC">
        <w:rPr>
          <w:rFonts w:ascii="Arial" w:hAnsi="Arial" w:cs="Arial"/>
        </w:rPr>
        <w:t xml:space="preserve"> noemen zich Franciscanen. </w:t>
      </w:r>
    </w:p>
    <w:p w14:paraId="33613AA9" w14:textId="77777777" w:rsidR="00A67DEC" w:rsidRPr="00A67DEC" w:rsidRDefault="009F589C">
      <w:pPr>
        <w:rPr>
          <w:rFonts w:ascii="Arial" w:hAnsi="Arial" w:cs="Arial"/>
        </w:rPr>
      </w:pPr>
      <w:r w:rsidRPr="00A67DEC">
        <w:rPr>
          <w:rFonts w:ascii="Arial" w:hAnsi="Arial" w:cs="Arial"/>
        </w:rPr>
        <w:t>De orde van zusters die de leefrege</w:t>
      </w:r>
      <w:r w:rsidR="00A67DEC" w:rsidRPr="00A67DEC">
        <w:rPr>
          <w:rFonts w:ascii="Arial" w:hAnsi="Arial" w:cs="Arial"/>
        </w:rPr>
        <w:t>l</w:t>
      </w:r>
      <w:r w:rsidRPr="00A67DEC">
        <w:rPr>
          <w:rFonts w:ascii="Arial" w:hAnsi="Arial" w:cs="Arial"/>
        </w:rPr>
        <w:t xml:space="preserve"> van Franciscus</w:t>
      </w:r>
      <w:r w:rsidR="00A67DEC" w:rsidRPr="00A67DEC">
        <w:rPr>
          <w:rFonts w:ascii="Arial" w:hAnsi="Arial" w:cs="Arial"/>
        </w:rPr>
        <w:t xml:space="preserve"> volgen noemen zich Franciscanessen. Zij hebben een groot klooster in Herentals aan de Bovenpoort. De voormalige school Francesco-Paviljoen gelegen aan het klooster en opgericht door de Franciscanessen is naar Franciscus van Assisi genoemd.</w:t>
      </w:r>
    </w:p>
    <w:p w14:paraId="34143C76" w14:textId="77777777" w:rsidR="00A67DEC" w:rsidRDefault="009F589C">
      <w:pPr>
        <w:rPr>
          <w:rFonts w:ascii="Arial" w:hAnsi="Arial" w:cs="Arial"/>
        </w:rPr>
      </w:pPr>
      <w:r w:rsidRPr="00A67DEC">
        <w:rPr>
          <w:rFonts w:ascii="Arial" w:hAnsi="Arial" w:cs="Arial"/>
        </w:rPr>
        <w:t>De volgelingen van Clara, zij die Franciscus volgde, noemen zich de Clarissen.</w:t>
      </w:r>
      <w:r w:rsidR="00A67DEC" w:rsidRPr="00A67DEC">
        <w:rPr>
          <w:rFonts w:ascii="Arial" w:hAnsi="Arial" w:cs="Arial"/>
        </w:rPr>
        <w:t xml:space="preserve"> In de volksmond zegt men wel eens dat je eieren naar de Clarissen moet brengen voor mooi weer op b.v. je trouwdag. Vraag dit maar eens aan je grootouders.</w:t>
      </w:r>
    </w:p>
    <w:p w14:paraId="07605742" w14:textId="77777777" w:rsidR="007D5DEF" w:rsidRDefault="007D5DEF">
      <w:pPr>
        <w:rPr>
          <w:rFonts w:ascii="Arial" w:hAnsi="Arial" w:cs="Arial"/>
        </w:rPr>
      </w:pPr>
    </w:p>
    <w:p w14:paraId="16003108" w14:textId="77777777" w:rsidR="007D5DEF" w:rsidRPr="007D5DEF" w:rsidRDefault="007D5DEF" w:rsidP="007D5DEF">
      <w:pPr>
        <w:shd w:val="clear" w:color="auto" w:fill="FFFFFF"/>
        <w:spacing w:after="100" w:afterAutospacing="1"/>
        <w:rPr>
          <w:rFonts w:ascii="Arial" w:hAnsi="Arial" w:cs="Arial"/>
          <w:color w:val="262626"/>
          <w:lang w:val="nl-BE" w:eastAsia="nl-BE"/>
        </w:rPr>
      </w:pPr>
      <w:r w:rsidRPr="007D5DEF">
        <w:rPr>
          <w:rFonts w:ascii="Arial" w:hAnsi="Arial" w:cs="Arial"/>
          <w:color w:val="262626"/>
          <w:lang w:val="nl-BE" w:eastAsia="nl-BE"/>
        </w:rPr>
        <w:t>TIP:</w:t>
      </w:r>
    </w:p>
    <w:p w14:paraId="2065C046" w14:textId="77777777" w:rsidR="007D5DEF" w:rsidRPr="007D5DEF" w:rsidRDefault="007D5DEF" w:rsidP="007D5DEF">
      <w:pPr>
        <w:shd w:val="clear" w:color="auto" w:fill="FFFFFF"/>
        <w:spacing w:after="100" w:afterAutospacing="1"/>
        <w:rPr>
          <w:rFonts w:ascii="Arial" w:hAnsi="Arial" w:cs="Arial"/>
          <w:color w:val="262626"/>
          <w:lang w:val="nl-BE" w:eastAsia="nl-BE"/>
        </w:rPr>
      </w:pPr>
      <w:r w:rsidRPr="007D5DEF">
        <w:rPr>
          <w:rFonts w:ascii="Arial" w:hAnsi="Arial" w:cs="Arial"/>
          <w:color w:val="262626"/>
          <w:lang w:val="nl-BE" w:eastAsia="nl-BE"/>
        </w:rPr>
        <w:t>Franciscus van Assisi schreef het zonnelied. Je kan het nummer beluisteren en bekijken via onderstaande link.</w:t>
      </w:r>
    </w:p>
    <w:p w14:paraId="7A8DF207" w14:textId="77777777" w:rsidR="007D5DEF" w:rsidRPr="007D5DEF" w:rsidRDefault="004B4910" w:rsidP="007D5DEF">
      <w:pPr>
        <w:shd w:val="clear" w:color="auto" w:fill="FFFFFF"/>
        <w:spacing w:after="100" w:afterAutospacing="1"/>
        <w:rPr>
          <w:rFonts w:ascii="Arial" w:hAnsi="Arial" w:cs="Arial"/>
          <w:color w:val="262626"/>
          <w:lang w:val="nl-BE" w:eastAsia="nl-BE"/>
        </w:rPr>
      </w:pPr>
      <w:hyperlink r:id="rId9" w:tgtFrame="_blank" w:history="1">
        <w:r w:rsidR="007D5DEF" w:rsidRPr="007D5DEF">
          <w:rPr>
            <w:rFonts w:ascii="Arial" w:hAnsi="Arial" w:cs="Arial"/>
            <w:color w:val="0033CC"/>
            <w:lang w:val="nl-BE" w:eastAsia="nl-BE"/>
          </w:rPr>
          <w:t>https://youtu.be/RdKQpcIBLTw</w:t>
        </w:r>
      </w:hyperlink>
    </w:p>
    <w:p w14:paraId="328AE404" w14:textId="77777777" w:rsidR="007D5DEF" w:rsidRPr="007D5DEF" w:rsidRDefault="007D5DEF" w:rsidP="007D5DEF">
      <w:pPr>
        <w:shd w:val="clear" w:color="auto" w:fill="FFFFFF"/>
        <w:spacing w:after="100" w:afterAutospacing="1"/>
        <w:rPr>
          <w:rFonts w:ascii="Arial" w:hAnsi="Arial" w:cs="Arial"/>
          <w:color w:val="262626"/>
          <w:lang w:val="nl-BE" w:eastAsia="nl-BE"/>
        </w:rPr>
      </w:pPr>
      <w:r w:rsidRPr="007D5DEF">
        <w:rPr>
          <w:rFonts w:ascii="Arial" w:hAnsi="Arial" w:cs="Arial"/>
          <w:color w:val="262626"/>
          <w:lang w:val="nl-BE" w:eastAsia="nl-BE"/>
        </w:rPr>
        <w:t>Je kan een film bekijken over het leven van Franciscus van Assisi. De film 'Francesco' uit 1989 met in de hoofdrol Micky Rourke. Een historische en goede film. Een aanrader. Je kan hem bekijken via youtube en misschien ook via Netflix.</w:t>
      </w:r>
    </w:p>
    <w:p w14:paraId="155A2F78" w14:textId="77777777" w:rsidR="009F589C" w:rsidRPr="00E679C3" w:rsidRDefault="00A67DEC" w:rsidP="00A67DEC">
      <w:pPr>
        <w:rPr>
          <w:b/>
          <w:i/>
          <w:sz w:val="32"/>
          <w:szCs w:val="32"/>
          <w:u w:val="single"/>
        </w:rPr>
      </w:pPr>
      <w:r>
        <w:rPr>
          <w:rFonts w:ascii="Arial" w:hAnsi="Arial" w:cs="Arial"/>
          <w:b/>
          <w:iCs/>
        </w:rPr>
        <w:t>Beantwoord onderstaande vragen a.d.h.v. bovenstaand verhaal:</w:t>
      </w:r>
      <w:r w:rsidR="009F589C">
        <w:rPr>
          <w:b/>
          <w:i/>
          <w:sz w:val="32"/>
          <w:szCs w:val="32"/>
          <w:u w:val="single"/>
        </w:rPr>
        <w:t xml:space="preserve">             </w:t>
      </w:r>
    </w:p>
    <w:p w14:paraId="3FDBC30B" w14:textId="77777777" w:rsidR="009F589C" w:rsidRPr="00E679C3" w:rsidRDefault="009F589C" w:rsidP="009F589C">
      <w:pPr>
        <w:rPr>
          <w:sz w:val="32"/>
          <w:szCs w:val="32"/>
        </w:rPr>
      </w:pPr>
    </w:p>
    <w:p w14:paraId="6CD65C87" w14:textId="77777777" w:rsidR="009F589C" w:rsidRPr="00A67DEC" w:rsidRDefault="009F589C" w:rsidP="009F589C">
      <w:pPr>
        <w:numPr>
          <w:ilvl w:val="0"/>
          <w:numId w:val="1"/>
        </w:numPr>
        <w:rPr>
          <w:rFonts w:ascii="Arial" w:hAnsi="Arial" w:cs="Arial"/>
          <w:bCs/>
        </w:rPr>
      </w:pPr>
      <w:r w:rsidRPr="00A67DEC">
        <w:rPr>
          <w:rFonts w:ascii="Arial" w:hAnsi="Arial" w:cs="Arial"/>
          <w:bCs/>
        </w:rPr>
        <w:t xml:space="preserve">Waren de ouders van Franciscus rijk ? </w:t>
      </w:r>
    </w:p>
    <w:p w14:paraId="76A89795" w14:textId="77777777" w:rsidR="009F589C" w:rsidRPr="00A67DEC" w:rsidRDefault="009F589C" w:rsidP="009F589C">
      <w:pPr>
        <w:ind w:left="720"/>
        <w:rPr>
          <w:rFonts w:ascii="Arial" w:hAnsi="Arial" w:cs="Arial"/>
          <w:bCs/>
        </w:rPr>
      </w:pPr>
    </w:p>
    <w:p w14:paraId="3CCC28BD" w14:textId="77777777" w:rsidR="009F589C" w:rsidRPr="00A67DEC" w:rsidRDefault="009F589C" w:rsidP="009F589C">
      <w:pPr>
        <w:ind w:left="720"/>
        <w:rPr>
          <w:rFonts w:ascii="Arial" w:hAnsi="Arial" w:cs="Arial"/>
          <w:bCs/>
        </w:rPr>
      </w:pPr>
    </w:p>
    <w:p w14:paraId="7F43AD01" w14:textId="77777777" w:rsidR="009F589C" w:rsidRPr="00A67DEC" w:rsidRDefault="009F589C" w:rsidP="009F589C">
      <w:pPr>
        <w:pStyle w:val="Lijstalinea"/>
        <w:rPr>
          <w:rFonts w:ascii="Arial" w:hAnsi="Arial" w:cs="Arial"/>
          <w:bCs/>
        </w:rPr>
      </w:pPr>
    </w:p>
    <w:p w14:paraId="6250F11A" w14:textId="77777777" w:rsidR="009F589C" w:rsidRPr="00A67DEC" w:rsidRDefault="009F589C" w:rsidP="009F589C">
      <w:pPr>
        <w:numPr>
          <w:ilvl w:val="0"/>
          <w:numId w:val="1"/>
        </w:numPr>
        <w:rPr>
          <w:rFonts w:ascii="Arial" w:hAnsi="Arial" w:cs="Arial"/>
          <w:bCs/>
        </w:rPr>
      </w:pPr>
      <w:r w:rsidRPr="00A67DEC">
        <w:rPr>
          <w:rFonts w:ascii="Arial" w:hAnsi="Arial" w:cs="Arial"/>
          <w:bCs/>
        </w:rPr>
        <w:t>Wat deed hij graag met zijn vrienden ?</w:t>
      </w:r>
    </w:p>
    <w:p w14:paraId="563E6875" w14:textId="77777777" w:rsidR="009F589C" w:rsidRPr="00A67DEC" w:rsidRDefault="009F589C" w:rsidP="009F589C">
      <w:pPr>
        <w:ind w:left="360"/>
        <w:rPr>
          <w:rFonts w:ascii="Arial" w:hAnsi="Arial" w:cs="Arial"/>
          <w:bCs/>
        </w:rPr>
      </w:pPr>
    </w:p>
    <w:p w14:paraId="333A2D91" w14:textId="77777777" w:rsidR="009F589C" w:rsidRPr="00A67DEC" w:rsidRDefault="009F589C" w:rsidP="009F589C">
      <w:pPr>
        <w:ind w:left="360"/>
        <w:rPr>
          <w:rFonts w:ascii="Arial" w:hAnsi="Arial" w:cs="Arial"/>
          <w:bCs/>
        </w:rPr>
      </w:pPr>
    </w:p>
    <w:p w14:paraId="59F2DE14" w14:textId="77777777" w:rsidR="009F589C" w:rsidRPr="00A67DEC" w:rsidRDefault="009F589C" w:rsidP="009F589C">
      <w:pPr>
        <w:ind w:left="360"/>
        <w:rPr>
          <w:rFonts w:ascii="Arial" w:hAnsi="Arial" w:cs="Arial"/>
          <w:bCs/>
        </w:rPr>
      </w:pPr>
    </w:p>
    <w:p w14:paraId="553E8D44" w14:textId="77777777" w:rsidR="009F589C" w:rsidRPr="00A67DEC" w:rsidRDefault="009F589C" w:rsidP="009F589C">
      <w:pPr>
        <w:ind w:left="360"/>
        <w:rPr>
          <w:rFonts w:ascii="Arial" w:hAnsi="Arial" w:cs="Arial"/>
          <w:bCs/>
        </w:rPr>
      </w:pPr>
    </w:p>
    <w:p w14:paraId="5BBE4809" w14:textId="77777777" w:rsidR="009F589C" w:rsidRPr="00A67DEC" w:rsidRDefault="009F589C" w:rsidP="009F589C">
      <w:pPr>
        <w:numPr>
          <w:ilvl w:val="0"/>
          <w:numId w:val="1"/>
        </w:numPr>
        <w:rPr>
          <w:rFonts w:ascii="Arial" w:hAnsi="Arial" w:cs="Arial"/>
          <w:bCs/>
        </w:rPr>
      </w:pPr>
      <w:r w:rsidRPr="00A67DEC">
        <w:rPr>
          <w:rFonts w:ascii="Arial" w:hAnsi="Arial" w:cs="Arial"/>
          <w:bCs/>
        </w:rPr>
        <w:t>Wat gebeurde er tijdens de oorlog tegen Perugia met hem ?</w:t>
      </w:r>
    </w:p>
    <w:p w14:paraId="2DDE7569" w14:textId="77777777" w:rsidR="009F589C" w:rsidRPr="00A67DEC" w:rsidRDefault="009F589C" w:rsidP="009F589C">
      <w:pPr>
        <w:ind w:left="360"/>
        <w:rPr>
          <w:rFonts w:ascii="Arial" w:hAnsi="Arial" w:cs="Arial"/>
          <w:bCs/>
        </w:rPr>
      </w:pPr>
      <w:r w:rsidRPr="00A67DEC">
        <w:rPr>
          <w:rFonts w:ascii="Arial" w:hAnsi="Arial" w:cs="Arial"/>
          <w:bCs/>
        </w:rPr>
        <w:t xml:space="preserve"> </w:t>
      </w:r>
    </w:p>
    <w:p w14:paraId="4A4B0573" w14:textId="77777777" w:rsidR="009F589C" w:rsidRPr="00A67DEC" w:rsidRDefault="009F589C" w:rsidP="009F589C">
      <w:pPr>
        <w:ind w:left="360"/>
        <w:rPr>
          <w:rFonts w:ascii="Arial" w:hAnsi="Arial" w:cs="Arial"/>
          <w:bCs/>
        </w:rPr>
      </w:pPr>
    </w:p>
    <w:p w14:paraId="3B1CF17B" w14:textId="77777777" w:rsidR="009F589C" w:rsidRPr="00A67DEC" w:rsidRDefault="009F589C" w:rsidP="009F589C">
      <w:pPr>
        <w:ind w:left="360"/>
        <w:rPr>
          <w:rFonts w:ascii="Arial" w:hAnsi="Arial" w:cs="Arial"/>
          <w:bCs/>
        </w:rPr>
      </w:pPr>
    </w:p>
    <w:p w14:paraId="6068DA51" w14:textId="77777777" w:rsidR="009F589C" w:rsidRPr="00A67DEC" w:rsidRDefault="009F589C" w:rsidP="009F589C">
      <w:pPr>
        <w:ind w:left="360"/>
        <w:rPr>
          <w:rFonts w:ascii="Arial" w:hAnsi="Arial" w:cs="Arial"/>
          <w:bCs/>
        </w:rPr>
      </w:pPr>
    </w:p>
    <w:p w14:paraId="318C3F13" w14:textId="77777777" w:rsidR="009F589C" w:rsidRPr="00A67DEC" w:rsidRDefault="009F589C" w:rsidP="009F589C">
      <w:pPr>
        <w:numPr>
          <w:ilvl w:val="0"/>
          <w:numId w:val="1"/>
        </w:numPr>
        <w:rPr>
          <w:rFonts w:ascii="Arial" w:hAnsi="Arial" w:cs="Arial"/>
          <w:bCs/>
        </w:rPr>
      </w:pPr>
      <w:r w:rsidRPr="00A67DEC">
        <w:rPr>
          <w:rFonts w:ascii="Arial" w:hAnsi="Arial" w:cs="Arial"/>
          <w:bCs/>
        </w:rPr>
        <w:t>Een ontmoeting met iemand wordt voor hem een beslissend moment. Wie was die persoon ?</w:t>
      </w:r>
    </w:p>
    <w:p w14:paraId="6C5C9A16" w14:textId="77777777" w:rsidR="009F589C" w:rsidRPr="00A67DEC" w:rsidRDefault="009F589C" w:rsidP="009F589C">
      <w:pPr>
        <w:ind w:left="360"/>
        <w:rPr>
          <w:rFonts w:ascii="Arial" w:hAnsi="Arial" w:cs="Arial"/>
          <w:bCs/>
        </w:rPr>
      </w:pPr>
    </w:p>
    <w:p w14:paraId="37902432" w14:textId="77777777" w:rsidR="009F589C" w:rsidRPr="00A67DEC" w:rsidRDefault="009F589C" w:rsidP="009F589C">
      <w:pPr>
        <w:ind w:left="360"/>
        <w:rPr>
          <w:rFonts w:ascii="Arial" w:hAnsi="Arial" w:cs="Arial"/>
          <w:bCs/>
        </w:rPr>
      </w:pPr>
    </w:p>
    <w:p w14:paraId="2FC962B7" w14:textId="77777777" w:rsidR="009F589C" w:rsidRPr="00A67DEC" w:rsidRDefault="009F589C" w:rsidP="009F589C">
      <w:pPr>
        <w:numPr>
          <w:ilvl w:val="0"/>
          <w:numId w:val="1"/>
        </w:numPr>
        <w:rPr>
          <w:rFonts w:ascii="Arial" w:hAnsi="Arial" w:cs="Arial"/>
          <w:bCs/>
        </w:rPr>
      </w:pPr>
      <w:r w:rsidRPr="00A67DEC">
        <w:rPr>
          <w:rFonts w:ascii="Arial" w:hAnsi="Arial" w:cs="Arial"/>
          <w:bCs/>
        </w:rPr>
        <w:t>Nadat hij een kerk was binnen gegaan</w:t>
      </w:r>
      <w:r w:rsidR="00A67DEC">
        <w:rPr>
          <w:rFonts w:ascii="Arial" w:hAnsi="Arial" w:cs="Arial"/>
          <w:bCs/>
        </w:rPr>
        <w:t xml:space="preserve"> en neergeknield had bij het kruis van Jezus</w:t>
      </w:r>
      <w:r w:rsidRPr="00A67DEC">
        <w:rPr>
          <w:rFonts w:ascii="Arial" w:hAnsi="Arial" w:cs="Arial"/>
          <w:bCs/>
        </w:rPr>
        <w:t xml:space="preserve"> wist Franciscus wat hij wilde .</w:t>
      </w:r>
      <w:r w:rsidR="00A67DEC">
        <w:rPr>
          <w:rFonts w:ascii="Arial" w:hAnsi="Arial" w:cs="Arial"/>
          <w:bCs/>
        </w:rPr>
        <w:t xml:space="preserve"> </w:t>
      </w:r>
      <w:r w:rsidR="00D90C04">
        <w:rPr>
          <w:rFonts w:ascii="Arial" w:hAnsi="Arial" w:cs="Arial"/>
          <w:bCs/>
        </w:rPr>
        <w:t>Wat voor iemand wilde hij zijn?</w:t>
      </w:r>
    </w:p>
    <w:p w14:paraId="5BDCC412" w14:textId="77777777" w:rsidR="009F589C" w:rsidRPr="00A67DEC" w:rsidRDefault="009F589C" w:rsidP="009F589C">
      <w:pPr>
        <w:ind w:left="360"/>
        <w:rPr>
          <w:rFonts w:ascii="Arial" w:hAnsi="Arial" w:cs="Arial"/>
          <w:bCs/>
        </w:rPr>
      </w:pPr>
    </w:p>
    <w:p w14:paraId="3F5ACC38" w14:textId="77777777" w:rsidR="009F589C" w:rsidRPr="00A67DEC" w:rsidRDefault="009F589C" w:rsidP="009F589C">
      <w:pPr>
        <w:ind w:left="360"/>
        <w:rPr>
          <w:rFonts w:ascii="Arial" w:hAnsi="Arial" w:cs="Arial"/>
          <w:bCs/>
        </w:rPr>
      </w:pPr>
    </w:p>
    <w:p w14:paraId="1959467B" w14:textId="77777777" w:rsidR="009F589C" w:rsidRPr="00A67DEC" w:rsidRDefault="009F589C" w:rsidP="009F589C">
      <w:pPr>
        <w:ind w:left="360"/>
        <w:rPr>
          <w:rFonts w:ascii="Arial" w:hAnsi="Arial" w:cs="Arial"/>
          <w:bCs/>
        </w:rPr>
      </w:pPr>
    </w:p>
    <w:p w14:paraId="10F190C3" w14:textId="77777777" w:rsidR="009F589C" w:rsidRPr="00A67DEC" w:rsidRDefault="009F589C" w:rsidP="009F589C">
      <w:pPr>
        <w:ind w:left="360"/>
        <w:rPr>
          <w:rFonts w:ascii="Arial" w:hAnsi="Arial" w:cs="Arial"/>
          <w:bCs/>
        </w:rPr>
      </w:pPr>
    </w:p>
    <w:p w14:paraId="1E4B4589" w14:textId="77777777" w:rsidR="009F589C" w:rsidRPr="00A67DEC" w:rsidRDefault="009F589C" w:rsidP="009F589C">
      <w:pPr>
        <w:numPr>
          <w:ilvl w:val="0"/>
          <w:numId w:val="1"/>
        </w:numPr>
        <w:rPr>
          <w:rFonts w:ascii="Arial" w:hAnsi="Arial" w:cs="Arial"/>
          <w:bCs/>
        </w:rPr>
      </w:pPr>
      <w:r w:rsidRPr="00A67DEC">
        <w:rPr>
          <w:rFonts w:ascii="Arial" w:hAnsi="Arial" w:cs="Arial"/>
          <w:bCs/>
        </w:rPr>
        <w:t>Hoe ging hij  na zijn beslissing leven ?</w:t>
      </w:r>
    </w:p>
    <w:p w14:paraId="48B75131" w14:textId="77777777" w:rsidR="009F589C" w:rsidRPr="00A67DEC" w:rsidRDefault="009F589C" w:rsidP="009F589C">
      <w:pPr>
        <w:ind w:left="360"/>
        <w:rPr>
          <w:rFonts w:ascii="Arial" w:hAnsi="Arial" w:cs="Arial"/>
          <w:bCs/>
        </w:rPr>
      </w:pPr>
    </w:p>
    <w:p w14:paraId="3BB29606" w14:textId="77777777" w:rsidR="009F589C" w:rsidRPr="00A67DEC" w:rsidRDefault="009F589C" w:rsidP="009F589C">
      <w:pPr>
        <w:ind w:left="360"/>
        <w:rPr>
          <w:rFonts w:ascii="Arial" w:hAnsi="Arial" w:cs="Arial"/>
          <w:bCs/>
        </w:rPr>
      </w:pPr>
    </w:p>
    <w:p w14:paraId="4D323A1F" w14:textId="77777777" w:rsidR="009F589C" w:rsidRPr="00A67DEC" w:rsidRDefault="009F589C" w:rsidP="009F589C">
      <w:pPr>
        <w:ind w:left="360"/>
        <w:rPr>
          <w:rFonts w:ascii="Arial" w:hAnsi="Arial" w:cs="Arial"/>
          <w:bCs/>
        </w:rPr>
      </w:pPr>
    </w:p>
    <w:p w14:paraId="1AEC9E37" w14:textId="77777777" w:rsidR="009F589C" w:rsidRPr="00A67DEC" w:rsidRDefault="009F589C" w:rsidP="009F589C">
      <w:pPr>
        <w:ind w:left="360"/>
        <w:rPr>
          <w:rFonts w:ascii="Arial" w:hAnsi="Arial" w:cs="Arial"/>
          <w:bCs/>
        </w:rPr>
      </w:pPr>
    </w:p>
    <w:p w14:paraId="027E6D7D" w14:textId="77777777" w:rsidR="009F589C" w:rsidRPr="00A67DEC" w:rsidRDefault="009F589C" w:rsidP="009F589C">
      <w:pPr>
        <w:numPr>
          <w:ilvl w:val="0"/>
          <w:numId w:val="1"/>
        </w:numPr>
        <w:rPr>
          <w:rFonts w:ascii="Arial" w:hAnsi="Arial" w:cs="Arial"/>
          <w:bCs/>
        </w:rPr>
      </w:pPr>
      <w:r w:rsidRPr="00A67DEC">
        <w:rPr>
          <w:rFonts w:ascii="Arial" w:hAnsi="Arial" w:cs="Arial"/>
          <w:bCs/>
        </w:rPr>
        <w:t>Waarvan kon Franciscus het meeste genieten ?</w:t>
      </w:r>
    </w:p>
    <w:p w14:paraId="473B0F27" w14:textId="77777777" w:rsidR="009F589C" w:rsidRPr="00A67DEC" w:rsidRDefault="009F589C" w:rsidP="009F589C">
      <w:pPr>
        <w:ind w:left="720"/>
        <w:rPr>
          <w:rFonts w:ascii="Arial" w:hAnsi="Arial" w:cs="Arial"/>
          <w:bCs/>
        </w:rPr>
      </w:pPr>
    </w:p>
    <w:p w14:paraId="3FC13498" w14:textId="77777777" w:rsidR="009F589C" w:rsidRPr="00A67DEC" w:rsidRDefault="009F589C" w:rsidP="009F589C">
      <w:pPr>
        <w:ind w:left="720"/>
        <w:rPr>
          <w:rFonts w:ascii="Arial" w:hAnsi="Arial" w:cs="Arial"/>
          <w:bCs/>
        </w:rPr>
      </w:pPr>
    </w:p>
    <w:p w14:paraId="720B8B80" w14:textId="77777777" w:rsidR="009F589C" w:rsidRPr="00A67DEC" w:rsidRDefault="009F589C" w:rsidP="009F589C">
      <w:pPr>
        <w:ind w:left="720"/>
        <w:rPr>
          <w:rFonts w:ascii="Arial" w:hAnsi="Arial" w:cs="Arial"/>
          <w:bCs/>
        </w:rPr>
      </w:pPr>
    </w:p>
    <w:p w14:paraId="3FF39700" w14:textId="77777777" w:rsidR="00A67DEC" w:rsidRDefault="00A67DEC" w:rsidP="00A67DEC">
      <w:pPr>
        <w:ind w:left="502"/>
        <w:rPr>
          <w:rFonts w:ascii="Arial" w:hAnsi="Arial" w:cs="Arial"/>
          <w:bCs/>
        </w:rPr>
      </w:pPr>
    </w:p>
    <w:p w14:paraId="7EF4AB3F" w14:textId="77777777" w:rsidR="009F589C" w:rsidRPr="00A67DEC" w:rsidRDefault="009F589C" w:rsidP="009F589C">
      <w:pPr>
        <w:numPr>
          <w:ilvl w:val="0"/>
          <w:numId w:val="1"/>
        </w:numPr>
        <w:rPr>
          <w:rFonts w:ascii="Arial" w:hAnsi="Arial" w:cs="Arial"/>
          <w:bCs/>
        </w:rPr>
      </w:pPr>
      <w:r w:rsidRPr="00A67DEC">
        <w:rPr>
          <w:rFonts w:ascii="Arial" w:hAnsi="Arial" w:cs="Arial"/>
          <w:bCs/>
        </w:rPr>
        <w:t>Vul in:</w:t>
      </w:r>
    </w:p>
    <w:p w14:paraId="0B5A7E56" w14:textId="77777777" w:rsidR="009F589C" w:rsidRPr="00A67DEC" w:rsidRDefault="009F589C" w:rsidP="009F589C">
      <w:pPr>
        <w:ind w:left="360"/>
        <w:rPr>
          <w:rFonts w:ascii="Arial" w:hAnsi="Arial" w:cs="Arial"/>
          <w:bCs/>
        </w:rPr>
      </w:pPr>
    </w:p>
    <w:p w14:paraId="29AD52D4" w14:textId="77777777" w:rsidR="00D90C04" w:rsidRDefault="009F589C" w:rsidP="009F589C">
      <w:pPr>
        <w:ind w:left="720"/>
        <w:rPr>
          <w:rFonts w:ascii="Arial" w:hAnsi="Arial" w:cs="Arial"/>
          <w:bCs/>
        </w:rPr>
      </w:pPr>
      <w:r w:rsidRPr="00A67DEC">
        <w:rPr>
          <w:rFonts w:ascii="Arial" w:hAnsi="Arial" w:cs="Arial"/>
          <w:bCs/>
        </w:rPr>
        <w:t xml:space="preserve">Franciscus werd in het jaar ………………………….  geboren </w:t>
      </w:r>
      <w:r w:rsidR="00D90C04">
        <w:rPr>
          <w:rFonts w:ascii="Arial" w:hAnsi="Arial" w:cs="Arial"/>
          <w:bCs/>
        </w:rPr>
        <w:t>en</w:t>
      </w:r>
      <w:r w:rsidRPr="00A67DEC">
        <w:rPr>
          <w:rFonts w:ascii="Arial" w:hAnsi="Arial" w:cs="Arial"/>
          <w:bCs/>
        </w:rPr>
        <w:t xml:space="preserve"> </w:t>
      </w:r>
      <w:r w:rsidR="00D90C04">
        <w:rPr>
          <w:rFonts w:ascii="Arial" w:hAnsi="Arial" w:cs="Arial"/>
          <w:bCs/>
        </w:rPr>
        <w:t>overleed</w:t>
      </w:r>
      <w:r w:rsidRPr="00A67DEC">
        <w:rPr>
          <w:rFonts w:ascii="Arial" w:hAnsi="Arial" w:cs="Arial"/>
          <w:bCs/>
        </w:rPr>
        <w:t xml:space="preserve"> in </w:t>
      </w:r>
    </w:p>
    <w:p w14:paraId="794F6195" w14:textId="77777777" w:rsidR="00D90C04" w:rsidRDefault="00D90C04" w:rsidP="009F589C">
      <w:pPr>
        <w:ind w:left="720"/>
        <w:rPr>
          <w:rFonts w:ascii="Arial" w:hAnsi="Arial" w:cs="Arial"/>
          <w:bCs/>
        </w:rPr>
      </w:pPr>
    </w:p>
    <w:p w14:paraId="755F97C6" w14:textId="77777777" w:rsidR="009F589C" w:rsidRPr="00A67DEC" w:rsidRDefault="00D90C04" w:rsidP="009F589C">
      <w:pPr>
        <w:ind w:left="720"/>
        <w:rPr>
          <w:rFonts w:ascii="Arial" w:hAnsi="Arial" w:cs="Arial"/>
          <w:bCs/>
        </w:rPr>
      </w:pPr>
      <w:r>
        <w:rPr>
          <w:rFonts w:ascii="Arial" w:hAnsi="Arial" w:cs="Arial"/>
          <w:bCs/>
        </w:rPr>
        <w:t xml:space="preserve">het </w:t>
      </w:r>
      <w:r w:rsidR="009F589C" w:rsidRPr="00A67DEC">
        <w:rPr>
          <w:rFonts w:ascii="Arial" w:hAnsi="Arial" w:cs="Arial"/>
          <w:bCs/>
        </w:rPr>
        <w:t>jaar ………………..  .</w:t>
      </w:r>
    </w:p>
    <w:p w14:paraId="6F4E7080" w14:textId="77777777" w:rsidR="009F589C" w:rsidRPr="00A67DEC" w:rsidRDefault="009F589C" w:rsidP="009F589C">
      <w:pPr>
        <w:ind w:left="720"/>
        <w:rPr>
          <w:rFonts w:ascii="Arial" w:hAnsi="Arial" w:cs="Arial"/>
          <w:bCs/>
        </w:rPr>
      </w:pPr>
    </w:p>
    <w:p w14:paraId="2F3EDC28" w14:textId="77777777" w:rsidR="009F589C" w:rsidRPr="00A67DEC" w:rsidRDefault="009F589C" w:rsidP="009F589C">
      <w:pPr>
        <w:ind w:left="720"/>
        <w:rPr>
          <w:rFonts w:ascii="Arial" w:hAnsi="Arial" w:cs="Arial"/>
          <w:bCs/>
        </w:rPr>
      </w:pPr>
      <w:r w:rsidRPr="00A67DEC">
        <w:rPr>
          <w:rFonts w:ascii="Arial" w:hAnsi="Arial" w:cs="Arial"/>
          <w:bCs/>
        </w:rPr>
        <w:t xml:space="preserve">Hij werd ………………  jaar oud. </w:t>
      </w:r>
    </w:p>
    <w:p w14:paraId="1990B58A" w14:textId="77777777" w:rsidR="009F589C" w:rsidRPr="00A67DEC" w:rsidRDefault="009F589C" w:rsidP="009F589C">
      <w:pPr>
        <w:ind w:left="720"/>
        <w:rPr>
          <w:rFonts w:ascii="Arial" w:hAnsi="Arial" w:cs="Arial"/>
          <w:bCs/>
        </w:rPr>
      </w:pPr>
    </w:p>
    <w:p w14:paraId="5F911BCA" w14:textId="77777777" w:rsidR="009F589C" w:rsidRPr="00A67DEC" w:rsidRDefault="009F589C" w:rsidP="009F589C">
      <w:pPr>
        <w:ind w:left="720"/>
        <w:rPr>
          <w:rFonts w:ascii="Arial" w:hAnsi="Arial" w:cs="Arial"/>
          <w:bCs/>
        </w:rPr>
      </w:pPr>
    </w:p>
    <w:p w14:paraId="5CE3F81C" w14:textId="77777777" w:rsidR="009F589C" w:rsidRDefault="009F589C" w:rsidP="00716532">
      <w:pPr>
        <w:numPr>
          <w:ilvl w:val="0"/>
          <w:numId w:val="1"/>
        </w:numPr>
        <w:ind w:left="720"/>
      </w:pPr>
      <w:r w:rsidRPr="00D90C04">
        <w:rPr>
          <w:rFonts w:ascii="Arial" w:hAnsi="Arial" w:cs="Arial"/>
          <w:bCs/>
        </w:rPr>
        <w:t xml:space="preserve">Wat gebeurde er in het jaar 1227 ? </w:t>
      </w:r>
    </w:p>
    <w:sectPr w:rsidR="009F5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16EB1"/>
    <w:multiLevelType w:val="hybridMultilevel"/>
    <w:tmpl w:val="488ED324"/>
    <w:lvl w:ilvl="0" w:tplc="04130011">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9C"/>
    <w:rsid w:val="004B4910"/>
    <w:rsid w:val="00743589"/>
    <w:rsid w:val="007D5DEF"/>
    <w:rsid w:val="009F589C"/>
    <w:rsid w:val="00A67DEC"/>
    <w:rsid w:val="00D90C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C6F1"/>
  <w15:docId w15:val="{DA169681-25DD-479C-8D32-37D8C5F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589C"/>
    <w:pPr>
      <w:spacing w:after="0" w:line="240" w:lineRule="auto"/>
    </w:pPr>
    <w:rPr>
      <w:rFonts w:ascii="Times New Roman" w:eastAsia="Times New Roman" w:hAnsi="Times New Roman" w:cs="Times New Roman"/>
      <w:sz w:val="24"/>
      <w:szCs w:val="24"/>
      <w:lang w:val="nl-NL" w:eastAsia="nl-NL"/>
    </w:rPr>
  </w:style>
  <w:style w:type="paragraph" w:styleId="Kop2">
    <w:name w:val="heading 2"/>
    <w:basedOn w:val="Standaard"/>
    <w:link w:val="Kop2Char"/>
    <w:semiHidden/>
    <w:unhideWhenUsed/>
    <w:qFormat/>
    <w:rsid w:val="009F589C"/>
    <w:pPr>
      <w:spacing w:before="100" w:beforeAutospacing="1" w:after="100" w:afterAutospacing="1"/>
      <w:outlineLvl w:val="1"/>
    </w:pPr>
    <w:rPr>
      <w:b/>
      <w:bCs/>
      <w:color w:val="663333"/>
      <w:sz w:val="30"/>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9F589C"/>
    <w:rPr>
      <w:rFonts w:ascii="Times New Roman" w:eastAsia="Times New Roman" w:hAnsi="Times New Roman" w:cs="Times New Roman"/>
      <w:b/>
      <w:bCs/>
      <w:color w:val="663333"/>
      <w:sz w:val="30"/>
      <w:szCs w:val="30"/>
      <w:lang w:val="nl-NL" w:eastAsia="nl-NL"/>
    </w:rPr>
  </w:style>
  <w:style w:type="paragraph" w:styleId="Normaalweb">
    <w:name w:val="Normal (Web)"/>
    <w:basedOn w:val="Standaard"/>
    <w:uiPriority w:val="99"/>
    <w:semiHidden/>
    <w:unhideWhenUsed/>
    <w:rsid w:val="009F589C"/>
    <w:pPr>
      <w:spacing w:before="100" w:beforeAutospacing="1" w:after="100" w:afterAutospacing="1"/>
    </w:pPr>
  </w:style>
  <w:style w:type="paragraph" w:styleId="Lijstalinea">
    <w:name w:val="List Paragraph"/>
    <w:basedOn w:val="Standaard"/>
    <w:uiPriority w:val="34"/>
    <w:qFormat/>
    <w:rsid w:val="009F589C"/>
    <w:pPr>
      <w:ind w:left="720"/>
      <w:contextualSpacing/>
    </w:pPr>
  </w:style>
  <w:style w:type="character" w:styleId="Hyperlink">
    <w:name w:val="Hyperlink"/>
    <w:basedOn w:val="Standaardalinea-lettertype"/>
    <w:uiPriority w:val="99"/>
    <w:semiHidden/>
    <w:unhideWhenUsed/>
    <w:rsid w:val="007D5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4110">
      <w:bodyDiv w:val="1"/>
      <w:marLeft w:val="0"/>
      <w:marRight w:val="0"/>
      <w:marTop w:val="0"/>
      <w:marBottom w:val="0"/>
      <w:divBdr>
        <w:top w:val="none" w:sz="0" w:space="0" w:color="auto"/>
        <w:left w:val="none" w:sz="0" w:space="0" w:color="auto"/>
        <w:bottom w:val="none" w:sz="0" w:space="0" w:color="auto"/>
        <w:right w:val="none" w:sz="0" w:space="0" w:color="auto"/>
      </w:divBdr>
    </w:div>
    <w:div w:id="12887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RdKQpcIBLT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CD3E3-E202-4611-AD67-6F7765840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63FF5-8AA1-4E00-9B86-D64987C008A4}">
  <ds:schemaRefs>
    <ds:schemaRef ds:uri="http://schemas.microsoft.com/sharepoint/v3/contenttype/forms"/>
  </ds:schemaRefs>
</ds:datastoreItem>
</file>

<file path=customXml/itemProps3.xml><?xml version="1.0" encoding="utf-8"?>
<ds:datastoreItem xmlns:ds="http://schemas.openxmlformats.org/officeDocument/2006/customXml" ds:itemID="{9AF9FCEA-59CC-4915-B590-BC368FA7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Van Genechten</dc:creator>
  <cp:lastModifiedBy>Obry Naets</cp:lastModifiedBy>
  <cp:revision>2</cp:revision>
  <dcterms:created xsi:type="dcterms:W3CDTF">2020-06-04T16:11:00Z</dcterms:created>
  <dcterms:modified xsi:type="dcterms:W3CDTF">2020-06-04T16:11:00Z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