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2E9" w:rsidRDefault="00D97882" w:rsidP="006C2DEA">
      <w:pPr>
        <w:pStyle w:val="Kop1"/>
        <w:numPr>
          <w:ilvl w:val="0"/>
          <w:numId w:val="5"/>
        </w:numPr>
      </w:pPr>
      <w:bookmarkStart w:id="0" w:name="_GoBack"/>
      <w:bookmarkEnd w:id="0"/>
      <w:r>
        <w:t>Vragenrondje virussen</w:t>
      </w:r>
    </w:p>
    <w:p w:rsidR="00401080" w:rsidRPr="00401080" w:rsidRDefault="00401080" w:rsidP="00401080"/>
    <w:p w:rsidR="00D97882" w:rsidRPr="00157737" w:rsidRDefault="00D97882" w:rsidP="00D97882">
      <w:pPr>
        <w:pStyle w:val="Lijstalinea"/>
        <w:numPr>
          <w:ilvl w:val="0"/>
          <w:numId w:val="1"/>
        </w:numPr>
        <w:rPr>
          <w:rFonts w:asciiTheme="majorHAnsi" w:hAnsiTheme="majorHAnsi" w:cstheme="majorHAnsi"/>
          <w:sz w:val="28"/>
          <w:szCs w:val="24"/>
          <w:lang w:eastAsia="nl-BE"/>
        </w:rPr>
      </w:pPr>
      <w:r w:rsidRPr="00157737">
        <w:rPr>
          <w:rFonts w:asciiTheme="majorHAnsi" w:hAnsiTheme="majorHAnsi" w:cstheme="majorHAnsi"/>
          <w:sz w:val="28"/>
          <w:szCs w:val="24"/>
          <w:lang w:eastAsia="nl-BE"/>
        </w:rPr>
        <w:t>Wat zijn virussen?</w:t>
      </w:r>
    </w:p>
    <w:p w:rsidR="00D97882" w:rsidRPr="00157737" w:rsidRDefault="00D97882" w:rsidP="00D97882">
      <w:pPr>
        <w:pStyle w:val="Lijstalinea"/>
        <w:ind w:left="1110"/>
        <w:rPr>
          <w:rFonts w:asciiTheme="majorHAnsi" w:hAnsiTheme="majorHAnsi" w:cstheme="majorHAnsi"/>
          <w:sz w:val="28"/>
          <w:szCs w:val="24"/>
          <w:lang w:eastAsia="nl-BE"/>
        </w:rPr>
      </w:pPr>
      <w:r w:rsidRPr="00157737">
        <w:rPr>
          <w:rFonts w:asciiTheme="majorHAnsi" w:hAnsiTheme="majorHAnsi" w:cstheme="majorHAnsi"/>
          <w:sz w:val="28"/>
          <w:szCs w:val="24"/>
          <w:lang w:eastAsia="nl-BE"/>
        </w:rPr>
        <w:t>Het zijn eiwitpakketjes met daarin een dosis genetisch materiaal.</w:t>
      </w:r>
    </w:p>
    <w:p w:rsidR="00D97882" w:rsidRPr="00157737" w:rsidRDefault="00D97882" w:rsidP="00D97882">
      <w:pPr>
        <w:pStyle w:val="Lijstalinea"/>
        <w:ind w:left="1110"/>
        <w:rPr>
          <w:rFonts w:asciiTheme="majorHAnsi" w:hAnsiTheme="majorHAnsi" w:cstheme="majorHAnsi"/>
          <w:sz w:val="28"/>
          <w:szCs w:val="24"/>
          <w:lang w:eastAsia="nl-BE"/>
        </w:rPr>
      </w:pPr>
    </w:p>
    <w:p w:rsidR="00D97882" w:rsidRPr="00157737" w:rsidRDefault="00D97882" w:rsidP="00D97882">
      <w:pPr>
        <w:pStyle w:val="Lijstalinea"/>
        <w:numPr>
          <w:ilvl w:val="0"/>
          <w:numId w:val="1"/>
        </w:numPr>
        <w:rPr>
          <w:rFonts w:asciiTheme="majorHAnsi" w:hAnsiTheme="majorHAnsi" w:cstheme="majorHAnsi"/>
          <w:sz w:val="28"/>
          <w:szCs w:val="24"/>
          <w:lang w:eastAsia="nl-BE"/>
        </w:rPr>
      </w:pPr>
      <w:r w:rsidRPr="00157737">
        <w:rPr>
          <w:rFonts w:asciiTheme="majorHAnsi" w:hAnsiTheme="majorHAnsi" w:cstheme="majorHAnsi"/>
          <w:sz w:val="28"/>
          <w:szCs w:val="24"/>
          <w:lang w:eastAsia="nl-BE"/>
        </w:rPr>
        <w:t>Wat zijn de 7 levenskenmerken?</w:t>
      </w:r>
    </w:p>
    <w:p w:rsidR="00D97882" w:rsidRPr="00157737" w:rsidRDefault="00D97882" w:rsidP="00D97882">
      <w:pPr>
        <w:pStyle w:val="Lijstalinea"/>
        <w:ind w:left="1110"/>
        <w:rPr>
          <w:rFonts w:asciiTheme="majorHAnsi" w:hAnsiTheme="majorHAnsi" w:cstheme="majorHAnsi"/>
          <w:sz w:val="28"/>
          <w:szCs w:val="24"/>
          <w:lang w:eastAsia="nl-BE"/>
        </w:rPr>
      </w:pPr>
      <w:r w:rsidRPr="00157737">
        <w:rPr>
          <w:rFonts w:asciiTheme="majorHAnsi" w:hAnsiTheme="majorHAnsi" w:cstheme="majorHAnsi"/>
          <w:sz w:val="28"/>
          <w:szCs w:val="24"/>
          <w:lang w:eastAsia="nl-BE"/>
        </w:rPr>
        <w:t>Ademen, voeden, uitscheiden, bewegen, groeien, waarnemen en voortplanten.</w:t>
      </w:r>
    </w:p>
    <w:p w:rsidR="00D97882" w:rsidRPr="00157737" w:rsidRDefault="00D97882" w:rsidP="00D97882">
      <w:pPr>
        <w:pStyle w:val="Lijstalinea"/>
        <w:ind w:left="1110"/>
        <w:rPr>
          <w:rFonts w:asciiTheme="majorHAnsi" w:hAnsiTheme="majorHAnsi" w:cstheme="majorHAnsi"/>
          <w:sz w:val="28"/>
          <w:szCs w:val="24"/>
          <w:lang w:eastAsia="nl-BE"/>
        </w:rPr>
      </w:pPr>
    </w:p>
    <w:p w:rsidR="00D97882" w:rsidRPr="00157737" w:rsidRDefault="00D97882" w:rsidP="00D97882">
      <w:pPr>
        <w:pStyle w:val="Lijstalinea"/>
        <w:numPr>
          <w:ilvl w:val="0"/>
          <w:numId w:val="1"/>
        </w:numPr>
        <w:rPr>
          <w:rFonts w:asciiTheme="majorHAnsi" w:hAnsiTheme="majorHAnsi" w:cstheme="majorHAnsi"/>
          <w:sz w:val="28"/>
          <w:szCs w:val="24"/>
          <w:lang w:eastAsia="nl-BE"/>
        </w:rPr>
      </w:pPr>
      <w:r w:rsidRPr="00157737">
        <w:rPr>
          <w:rFonts w:asciiTheme="majorHAnsi" w:hAnsiTheme="majorHAnsi" w:cstheme="majorHAnsi"/>
          <w:sz w:val="28"/>
          <w:szCs w:val="24"/>
          <w:lang w:eastAsia="nl-BE"/>
        </w:rPr>
        <w:t>Leven virussen? Waarom wel/niet?</w:t>
      </w:r>
    </w:p>
    <w:p w:rsidR="00D97882" w:rsidRPr="00157737" w:rsidRDefault="00D97882" w:rsidP="00D97882">
      <w:pPr>
        <w:pStyle w:val="Lijstalinea"/>
        <w:ind w:left="1110"/>
        <w:rPr>
          <w:rFonts w:asciiTheme="majorHAnsi" w:hAnsiTheme="majorHAnsi" w:cstheme="majorHAnsi"/>
          <w:sz w:val="28"/>
          <w:szCs w:val="24"/>
          <w:lang w:eastAsia="nl-BE"/>
        </w:rPr>
      </w:pPr>
      <w:r w:rsidRPr="00157737">
        <w:rPr>
          <w:rFonts w:asciiTheme="majorHAnsi" w:hAnsiTheme="majorHAnsi" w:cstheme="majorHAnsi"/>
          <w:sz w:val="28"/>
          <w:szCs w:val="24"/>
          <w:lang w:eastAsia="nl-BE"/>
        </w:rPr>
        <w:t>Nee. Ze bezitten niet genoeg van de 7 levenskenmerken.</w:t>
      </w:r>
    </w:p>
    <w:p w:rsidR="00D97882" w:rsidRPr="00157737" w:rsidRDefault="00D97882" w:rsidP="00D97882">
      <w:pPr>
        <w:pStyle w:val="Lijstalinea"/>
        <w:ind w:left="1110"/>
        <w:rPr>
          <w:rFonts w:asciiTheme="majorHAnsi" w:hAnsiTheme="majorHAnsi" w:cstheme="majorHAnsi"/>
          <w:sz w:val="28"/>
          <w:szCs w:val="24"/>
          <w:lang w:eastAsia="nl-BE"/>
        </w:rPr>
      </w:pPr>
    </w:p>
    <w:p w:rsidR="00D97882" w:rsidRPr="00157737" w:rsidRDefault="00D97882" w:rsidP="00D97882">
      <w:pPr>
        <w:pStyle w:val="Lijstalinea"/>
        <w:numPr>
          <w:ilvl w:val="0"/>
          <w:numId w:val="1"/>
        </w:numPr>
        <w:rPr>
          <w:rFonts w:asciiTheme="majorHAnsi" w:hAnsiTheme="majorHAnsi" w:cstheme="majorHAnsi"/>
          <w:sz w:val="28"/>
          <w:szCs w:val="24"/>
          <w:lang w:eastAsia="nl-BE"/>
        </w:rPr>
      </w:pPr>
      <w:r w:rsidRPr="00157737">
        <w:rPr>
          <w:rFonts w:asciiTheme="majorHAnsi" w:hAnsiTheme="majorHAnsi" w:cstheme="majorHAnsi"/>
          <w:sz w:val="28"/>
          <w:szCs w:val="24"/>
          <w:lang w:eastAsia="nl-BE"/>
        </w:rPr>
        <w:t>Waarvan zijn virussen afhankelijk?</w:t>
      </w:r>
    </w:p>
    <w:p w:rsidR="00D97882" w:rsidRPr="00157737" w:rsidRDefault="00D97882" w:rsidP="00D97882">
      <w:pPr>
        <w:pStyle w:val="Lijstalinea"/>
        <w:ind w:left="1110"/>
        <w:rPr>
          <w:rFonts w:asciiTheme="majorHAnsi" w:hAnsiTheme="majorHAnsi" w:cstheme="majorHAnsi"/>
          <w:sz w:val="28"/>
          <w:szCs w:val="24"/>
          <w:lang w:eastAsia="nl-BE"/>
        </w:rPr>
      </w:pPr>
      <w:r w:rsidRPr="00157737">
        <w:rPr>
          <w:rFonts w:asciiTheme="majorHAnsi" w:hAnsiTheme="majorHAnsi" w:cstheme="majorHAnsi"/>
          <w:sz w:val="28"/>
          <w:szCs w:val="24"/>
          <w:lang w:eastAsia="nl-BE"/>
        </w:rPr>
        <w:t>Van een gastheer.</w:t>
      </w:r>
    </w:p>
    <w:p w:rsidR="00D97882" w:rsidRDefault="00D97882" w:rsidP="00D97882"/>
    <w:p w:rsidR="00401080" w:rsidRDefault="00401080" w:rsidP="00D97882"/>
    <w:p w:rsidR="00D97882" w:rsidRDefault="00D97882" w:rsidP="006C2DEA">
      <w:pPr>
        <w:pStyle w:val="Kop1"/>
        <w:numPr>
          <w:ilvl w:val="0"/>
          <w:numId w:val="5"/>
        </w:numPr>
      </w:pPr>
      <w:r>
        <w:t>Vragenrondje COVID-19</w:t>
      </w:r>
    </w:p>
    <w:p w:rsidR="00401080" w:rsidRPr="00401080" w:rsidRDefault="00401080" w:rsidP="00401080"/>
    <w:p w:rsidR="00157737" w:rsidRPr="00CE6A9F" w:rsidRDefault="00157737" w:rsidP="00157737">
      <w:pPr>
        <w:pStyle w:val="Lijstalinea"/>
        <w:numPr>
          <w:ilvl w:val="0"/>
          <w:numId w:val="2"/>
        </w:numPr>
        <w:rPr>
          <w:rFonts w:asciiTheme="majorHAnsi" w:hAnsiTheme="majorHAnsi" w:cstheme="majorHAnsi"/>
          <w:sz w:val="28"/>
        </w:rPr>
      </w:pPr>
      <w:r w:rsidRPr="00CE6A9F">
        <w:rPr>
          <w:rFonts w:asciiTheme="majorHAnsi" w:hAnsiTheme="majorHAnsi" w:cstheme="majorHAnsi"/>
          <w:sz w:val="28"/>
        </w:rPr>
        <w:t>Wat is een COVID-19?</w:t>
      </w:r>
    </w:p>
    <w:p w:rsidR="00157737" w:rsidRDefault="00157737" w:rsidP="00157737">
      <w:pPr>
        <w:pStyle w:val="Lijstalinea"/>
        <w:ind w:left="1110"/>
        <w:rPr>
          <w:rFonts w:asciiTheme="majorHAnsi" w:hAnsiTheme="majorHAnsi" w:cstheme="majorHAnsi"/>
          <w:sz w:val="28"/>
        </w:rPr>
      </w:pPr>
      <w:r w:rsidRPr="00CE6A9F">
        <w:rPr>
          <w:rFonts w:asciiTheme="majorHAnsi" w:hAnsiTheme="majorHAnsi" w:cstheme="majorHAnsi"/>
          <w:sz w:val="28"/>
        </w:rPr>
        <w:t>COVID-19 is een coronavirus. Coronavirussen zijn gewone verkoudheden. Maar zeer besmettelijk en gevaarlijk.</w:t>
      </w:r>
    </w:p>
    <w:p w:rsidR="00157737" w:rsidRDefault="00157737" w:rsidP="00157737">
      <w:pPr>
        <w:pStyle w:val="Lijstalinea"/>
        <w:ind w:left="1110"/>
        <w:rPr>
          <w:rFonts w:asciiTheme="majorHAnsi" w:hAnsiTheme="majorHAnsi" w:cstheme="majorHAnsi"/>
          <w:sz w:val="28"/>
        </w:rPr>
      </w:pPr>
    </w:p>
    <w:p w:rsidR="00157737" w:rsidRPr="00CE6A9F" w:rsidRDefault="00157737" w:rsidP="00157737">
      <w:pPr>
        <w:pStyle w:val="Lijstalinea"/>
        <w:numPr>
          <w:ilvl w:val="0"/>
          <w:numId w:val="2"/>
        </w:numPr>
        <w:rPr>
          <w:rFonts w:asciiTheme="majorHAnsi" w:hAnsiTheme="majorHAnsi" w:cstheme="majorHAnsi"/>
          <w:sz w:val="28"/>
        </w:rPr>
      </w:pPr>
      <w:r w:rsidRPr="00CE6A9F">
        <w:rPr>
          <w:rFonts w:asciiTheme="majorHAnsi" w:hAnsiTheme="majorHAnsi" w:cstheme="majorHAnsi"/>
          <w:sz w:val="28"/>
        </w:rPr>
        <w:t>Wat wil ‘muteren’ zeggen? Zoek het op in een woordenboek. Schrijf hieronder de verklaring, zorg dat je het met eigen woorden kan vertellen!</w:t>
      </w:r>
    </w:p>
    <w:p w:rsidR="00157737" w:rsidRPr="00CE6A9F" w:rsidRDefault="00157737" w:rsidP="00157737">
      <w:pPr>
        <w:pStyle w:val="Lijstalinea"/>
        <w:ind w:left="1110"/>
        <w:rPr>
          <w:rFonts w:asciiTheme="majorHAnsi" w:hAnsiTheme="majorHAnsi" w:cstheme="majorHAnsi"/>
          <w:sz w:val="28"/>
        </w:rPr>
      </w:pPr>
      <w:r w:rsidRPr="00CE6A9F">
        <w:rPr>
          <w:rFonts w:asciiTheme="majorHAnsi" w:hAnsiTheme="majorHAnsi" w:cstheme="majorHAnsi"/>
          <w:sz w:val="28"/>
        </w:rPr>
        <w:t>Veranderen (Van Dale) of wijzigen. Waar het virus eerst enkel bij dieren voorkwam, is het zodanig gemuteerd (gewijzigd) dat het over is gegaan naar de mens. Het virus ziet er niet</w:t>
      </w:r>
      <w:r>
        <w:rPr>
          <w:rFonts w:asciiTheme="majorHAnsi" w:hAnsiTheme="majorHAnsi" w:cstheme="majorHAnsi"/>
          <w:sz w:val="28"/>
        </w:rPr>
        <w:t xml:space="preserve"> meer</w:t>
      </w:r>
      <w:r w:rsidRPr="00CE6A9F">
        <w:rPr>
          <w:rFonts w:asciiTheme="majorHAnsi" w:hAnsiTheme="majorHAnsi" w:cstheme="majorHAnsi"/>
          <w:sz w:val="28"/>
        </w:rPr>
        <w:t xml:space="preserve"> hetzelfde uit als het oorspronkelijke virus.</w:t>
      </w:r>
    </w:p>
    <w:p w:rsidR="00157737" w:rsidRDefault="00157737" w:rsidP="00157737">
      <w:pPr>
        <w:pStyle w:val="Lijstalinea"/>
        <w:ind w:left="1110"/>
        <w:rPr>
          <w:rFonts w:asciiTheme="majorHAnsi" w:hAnsiTheme="majorHAnsi" w:cstheme="majorHAnsi"/>
          <w:sz w:val="28"/>
        </w:rPr>
      </w:pPr>
    </w:p>
    <w:p w:rsidR="00157737" w:rsidRDefault="00157737" w:rsidP="00157737">
      <w:pPr>
        <w:pStyle w:val="Lijstalinea"/>
        <w:numPr>
          <w:ilvl w:val="0"/>
          <w:numId w:val="2"/>
        </w:numPr>
        <w:rPr>
          <w:rFonts w:asciiTheme="majorHAnsi" w:hAnsiTheme="majorHAnsi" w:cstheme="majorHAnsi"/>
          <w:sz w:val="28"/>
        </w:rPr>
      </w:pPr>
      <w:r>
        <w:rPr>
          <w:rFonts w:asciiTheme="majorHAnsi" w:hAnsiTheme="majorHAnsi" w:cstheme="majorHAnsi"/>
          <w:sz w:val="28"/>
        </w:rPr>
        <w:t>Hoe raak je besmet met het coronavirus?</w:t>
      </w:r>
    </w:p>
    <w:p w:rsidR="00157737" w:rsidRDefault="00157737" w:rsidP="00157737">
      <w:pPr>
        <w:pStyle w:val="Lijstalinea"/>
        <w:shd w:val="clear" w:color="auto" w:fill="FFFFFF"/>
        <w:spacing w:after="450" w:line="450" w:lineRule="atLeast"/>
        <w:ind w:left="1110"/>
        <w:rPr>
          <w:rFonts w:asciiTheme="majorHAnsi" w:hAnsiTheme="majorHAnsi" w:cstheme="majorHAnsi"/>
          <w:color w:val="000000"/>
          <w:sz w:val="28"/>
          <w:szCs w:val="30"/>
          <w:lang w:eastAsia="nl-BE"/>
        </w:rPr>
      </w:pPr>
      <w:r>
        <w:rPr>
          <w:rFonts w:asciiTheme="majorHAnsi" w:hAnsiTheme="majorHAnsi" w:cstheme="majorHAnsi"/>
          <w:color w:val="000000"/>
          <w:sz w:val="28"/>
          <w:szCs w:val="30"/>
          <w:lang w:eastAsia="nl-BE"/>
        </w:rPr>
        <w:t>Het virus wordt</w:t>
      </w:r>
      <w:r w:rsidRPr="002E5A30">
        <w:rPr>
          <w:rFonts w:asciiTheme="majorHAnsi" w:hAnsiTheme="majorHAnsi" w:cstheme="majorHAnsi"/>
          <w:color w:val="000000"/>
          <w:sz w:val="28"/>
          <w:szCs w:val="30"/>
          <w:lang w:eastAsia="nl-BE"/>
        </w:rPr>
        <w:t xml:space="preserve"> overgedragen via kleine druppeltjes die de lucht in gelanceerd worden als een besmet persoon hoest of niest. Die druppels kunnen tot één meter ver vliegen. Zo kunnen ze op een </w:t>
      </w:r>
      <w:r w:rsidRPr="002E5A30">
        <w:rPr>
          <w:rFonts w:asciiTheme="majorHAnsi" w:hAnsiTheme="majorHAnsi" w:cstheme="majorHAnsi"/>
          <w:color w:val="000000"/>
          <w:sz w:val="28"/>
          <w:szCs w:val="30"/>
          <w:lang w:eastAsia="nl-BE"/>
        </w:rPr>
        <w:lastRenderedPageBreak/>
        <w:t>andere persoon terechtkomen</w:t>
      </w:r>
      <w:r>
        <w:rPr>
          <w:rFonts w:asciiTheme="majorHAnsi" w:hAnsiTheme="majorHAnsi" w:cstheme="majorHAnsi"/>
          <w:color w:val="000000"/>
          <w:sz w:val="28"/>
          <w:szCs w:val="30"/>
          <w:lang w:eastAsia="nl-BE"/>
        </w:rPr>
        <w:t xml:space="preserve"> (in de ogen, mond, neus)</w:t>
      </w:r>
      <w:r w:rsidRPr="002E5A30">
        <w:rPr>
          <w:rFonts w:asciiTheme="majorHAnsi" w:hAnsiTheme="majorHAnsi" w:cstheme="majorHAnsi"/>
          <w:color w:val="000000"/>
          <w:sz w:val="28"/>
          <w:szCs w:val="30"/>
          <w:lang w:eastAsia="nl-BE"/>
        </w:rPr>
        <w:t xml:space="preserve"> en deze besmetten. </w:t>
      </w:r>
    </w:p>
    <w:p w:rsidR="00157737" w:rsidRDefault="00157737" w:rsidP="00157737">
      <w:pPr>
        <w:pStyle w:val="Lijstalinea"/>
        <w:ind w:left="1110"/>
        <w:rPr>
          <w:rFonts w:asciiTheme="majorHAnsi" w:hAnsiTheme="majorHAnsi" w:cstheme="majorHAnsi"/>
          <w:sz w:val="28"/>
        </w:rPr>
      </w:pPr>
    </w:p>
    <w:p w:rsidR="00157737" w:rsidRDefault="00157737" w:rsidP="00157737">
      <w:pPr>
        <w:pStyle w:val="Lijstalinea"/>
        <w:numPr>
          <w:ilvl w:val="0"/>
          <w:numId w:val="2"/>
        </w:numPr>
        <w:rPr>
          <w:rFonts w:asciiTheme="majorHAnsi" w:hAnsiTheme="majorHAnsi" w:cstheme="majorHAnsi"/>
          <w:sz w:val="28"/>
        </w:rPr>
      </w:pPr>
      <w:r>
        <w:rPr>
          <w:rFonts w:asciiTheme="majorHAnsi" w:hAnsiTheme="majorHAnsi" w:cstheme="majorHAnsi"/>
          <w:sz w:val="28"/>
        </w:rPr>
        <w:t>Wat zijn de meest voorkomende symptomen?</w:t>
      </w:r>
    </w:p>
    <w:p w:rsidR="00157737" w:rsidRPr="00F52930" w:rsidRDefault="00157737" w:rsidP="00157737">
      <w:pPr>
        <w:pStyle w:val="Lijstalinea"/>
        <w:ind w:left="1110"/>
        <w:rPr>
          <w:rFonts w:asciiTheme="majorHAnsi" w:hAnsiTheme="majorHAnsi" w:cstheme="majorHAnsi"/>
          <w:color w:val="000000"/>
          <w:sz w:val="28"/>
          <w:szCs w:val="30"/>
          <w:lang w:eastAsia="nl-BE"/>
        </w:rPr>
      </w:pPr>
      <w:r w:rsidRPr="00F52930">
        <w:rPr>
          <w:rFonts w:asciiTheme="majorHAnsi" w:hAnsiTheme="majorHAnsi" w:cstheme="majorHAnsi"/>
          <w:color w:val="000000"/>
          <w:sz w:val="28"/>
          <w:szCs w:val="30"/>
          <w:lang w:eastAsia="nl-BE"/>
        </w:rPr>
        <w:t>Het voelt al een griepje: Een diepe, hardnekkige </w:t>
      </w:r>
      <w:r w:rsidRPr="00F52930">
        <w:rPr>
          <w:rFonts w:asciiTheme="majorHAnsi" w:hAnsiTheme="majorHAnsi" w:cstheme="majorHAnsi"/>
          <w:bCs/>
          <w:color w:val="000000"/>
          <w:sz w:val="28"/>
          <w:szCs w:val="30"/>
          <w:lang w:eastAsia="nl-BE"/>
        </w:rPr>
        <w:t>hoest</w:t>
      </w:r>
      <w:r w:rsidRPr="00F52930">
        <w:rPr>
          <w:rFonts w:asciiTheme="majorHAnsi" w:hAnsiTheme="majorHAnsi" w:cstheme="majorHAnsi"/>
          <w:color w:val="000000"/>
          <w:sz w:val="28"/>
          <w:szCs w:val="30"/>
          <w:lang w:eastAsia="nl-BE"/>
        </w:rPr>
        <w:t>, k</w:t>
      </w:r>
      <w:r w:rsidRPr="00F52930">
        <w:rPr>
          <w:rFonts w:asciiTheme="majorHAnsi" w:hAnsiTheme="majorHAnsi" w:cstheme="majorHAnsi"/>
          <w:bCs/>
          <w:color w:val="000000"/>
          <w:sz w:val="28"/>
          <w:szCs w:val="30"/>
          <w:lang w:eastAsia="nl-BE"/>
        </w:rPr>
        <w:t>eelpijn</w:t>
      </w:r>
      <w:r w:rsidRPr="00F52930">
        <w:rPr>
          <w:rFonts w:asciiTheme="majorHAnsi" w:hAnsiTheme="majorHAnsi" w:cstheme="majorHAnsi"/>
          <w:color w:val="000000"/>
          <w:sz w:val="28"/>
          <w:szCs w:val="30"/>
          <w:lang w:eastAsia="nl-BE"/>
        </w:rPr>
        <w:t xml:space="preserve"> en k</w:t>
      </w:r>
      <w:r w:rsidRPr="00F52930">
        <w:rPr>
          <w:rFonts w:asciiTheme="majorHAnsi" w:hAnsiTheme="majorHAnsi" w:cstheme="majorHAnsi"/>
          <w:bCs/>
          <w:color w:val="000000"/>
          <w:sz w:val="28"/>
          <w:szCs w:val="30"/>
          <w:lang w:eastAsia="nl-BE"/>
        </w:rPr>
        <w:t>oorts</w:t>
      </w:r>
      <w:r w:rsidRPr="00F52930">
        <w:rPr>
          <w:rFonts w:asciiTheme="majorHAnsi" w:hAnsiTheme="majorHAnsi" w:cstheme="majorHAnsi"/>
          <w:color w:val="000000"/>
          <w:sz w:val="28"/>
          <w:szCs w:val="30"/>
          <w:lang w:eastAsia="nl-BE"/>
        </w:rPr>
        <w:t>. </w:t>
      </w:r>
    </w:p>
    <w:p w:rsidR="00157737" w:rsidRDefault="00157737" w:rsidP="00157737">
      <w:pPr>
        <w:pStyle w:val="Lijstalinea"/>
        <w:ind w:left="1110"/>
      </w:pPr>
    </w:p>
    <w:p w:rsidR="00157737" w:rsidRPr="00CE6A9F" w:rsidRDefault="00157737" w:rsidP="00157737">
      <w:pPr>
        <w:pStyle w:val="Lijstalinea"/>
        <w:numPr>
          <w:ilvl w:val="0"/>
          <w:numId w:val="2"/>
        </w:numPr>
        <w:rPr>
          <w:rFonts w:asciiTheme="majorHAnsi" w:hAnsiTheme="majorHAnsi" w:cstheme="majorHAnsi"/>
          <w:sz w:val="28"/>
        </w:rPr>
      </w:pPr>
      <w:r>
        <w:rPr>
          <w:rFonts w:asciiTheme="majorHAnsi" w:hAnsiTheme="majorHAnsi" w:cstheme="majorHAnsi"/>
          <w:sz w:val="28"/>
        </w:rPr>
        <w:t>Verklaar: incubatieperiode.</w:t>
      </w:r>
    </w:p>
    <w:p w:rsidR="00157737" w:rsidRPr="00CE6A9F" w:rsidRDefault="00157737" w:rsidP="00157737">
      <w:pPr>
        <w:pStyle w:val="Lijstalinea"/>
        <w:ind w:left="1110"/>
        <w:rPr>
          <w:rFonts w:asciiTheme="majorHAnsi" w:hAnsiTheme="majorHAnsi" w:cstheme="majorHAnsi"/>
          <w:sz w:val="28"/>
        </w:rPr>
      </w:pPr>
      <w:r w:rsidRPr="00CE6A9F">
        <w:rPr>
          <w:rFonts w:asciiTheme="majorHAnsi" w:hAnsiTheme="majorHAnsi" w:cstheme="majorHAnsi"/>
          <w:sz w:val="28"/>
        </w:rPr>
        <w:t xml:space="preserve">De incubatieperiode of incubatietijd van een ziekte is de tijd die verstrijkt tussen de besmetting en de eerste symptomen van de ziekte. </w:t>
      </w:r>
    </w:p>
    <w:p w:rsidR="00157737" w:rsidRPr="00CE6A9F" w:rsidRDefault="00157737" w:rsidP="00157737">
      <w:pPr>
        <w:pStyle w:val="Lijstalinea"/>
        <w:ind w:left="1110"/>
        <w:rPr>
          <w:rFonts w:asciiTheme="majorHAnsi" w:hAnsiTheme="majorHAnsi" w:cstheme="majorHAnsi"/>
          <w:sz w:val="28"/>
        </w:rPr>
      </w:pPr>
    </w:p>
    <w:p w:rsidR="00157737" w:rsidRDefault="00157737" w:rsidP="00157737">
      <w:pPr>
        <w:pStyle w:val="Lijstalinea"/>
        <w:numPr>
          <w:ilvl w:val="0"/>
          <w:numId w:val="2"/>
        </w:numPr>
        <w:rPr>
          <w:rFonts w:asciiTheme="majorHAnsi" w:hAnsiTheme="majorHAnsi" w:cstheme="majorHAnsi"/>
          <w:sz w:val="28"/>
        </w:rPr>
      </w:pPr>
      <w:r w:rsidRPr="00CE6A9F">
        <w:rPr>
          <w:rFonts w:asciiTheme="majorHAnsi" w:hAnsiTheme="majorHAnsi" w:cstheme="majorHAnsi"/>
          <w:sz w:val="28"/>
        </w:rPr>
        <w:t>Wat is de incubatieperiode van COVID-19?</w:t>
      </w:r>
    </w:p>
    <w:p w:rsidR="00157737" w:rsidRDefault="00157737" w:rsidP="00157737">
      <w:pPr>
        <w:pStyle w:val="Lijstalinea"/>
        <w:ind w:left="1110"/>
        <w:rPr>
          <w:rFonts w:asciiTheme="majorHAnsi" w:hAnsiTheme="majorHAnsi" w:cstheme="majorHAnsi"/>
          <w:sz w:val="28"/>
        </w:rPr>
      </w:pPr>
      <w:r>
        <w:rPr>
          <w:rFonts w:asciiTheme="majorHAnsi" w:hAnsiTheme="majorHAnsi" w:cstheme="majorHAnsi"/>
          <w:sz w:val="28"/>
        </w:rPr>
        <w:t>Ongeveer 5 dagen, ALS je nog geen symptomen hebt.</w:t>
      </w:r>
    </w:p>
    <w:p w:rsidR="00157737" w:rsidRPr="00CE6A9F" w:rsidRDefault="00157737" w:rsidP="00157737">
      <w:pPr>
        <w:pStyle w:val="Lijstalinea"/>
        <w:ind w:left="1110"/>
        <w:rPr>
          <w:rFonts w:asciiTheme="majorHAnsi" w:hAnsiTheme="majorHAnsi" w:cstheme="majorHAnsi"/>
          <w:sz w:val="28"/>
        </w:rPr>
      </w:pPr>
    </w:p>
    <w:p w:rsidR="00157737" w:rsidRDefault="00157737" w:rsidP="00157737">
      <w:pPr>
        <w:pStyle w:val="Lijstalinea"/>
        <w:numPr>
          <w:ilvl w:val="0"/>
          <w:numId w:val="2"/>
        </w:numPr>
        <w:shd w:val="clear" w:color="auto" w:fill="FFFFFF"/>
        <w:spacing w:after="450" w:line="450" w:lineRule="atLeast"/>
        <w:rPr>
          <w:rFonts w:asciiTheme="majorHAnsi" w:hAnsiTheme="majorHAnsi" w:cstheme="majorHAnsi"/>
          <w:color w:val="000000"/>
          <w:sz w:val="28"/>
          <w:szCs w:val="30"/>
          <w:lang w:eastAsia="nl-BE"/>
        </w:rPr>
      </w:pPr>
      <w:r>
        <w:rPr>
          <w:rFonts w:asciiTheme="majorHAnsi" w:hAnsiTheme="majorHAnsi" w:cstheme="majorHAnsi"/>
          <w:color w:val="000000"/>
          <w:sz w:val="28"/>
          <w:szCs w:val="30"/>
          <w:lang w:eastAsia="nl-BE"/>
        </w:rPr>
        <w:t>Waarom mag je niet op bezoek bij je (over)grootouders?</w:t>
      </w:r>
    </w:p>
    <w:p w:rsidR="00157737" w:rsidRPr="00F52930" w:rsidRDefault="00157737" w:rsidP="00157737">
      <w:pPr>
        <w:pStyle w:val="Lijstalinea"/>
        <w:shd w:val="clear" w:color="auto" w:fill="FFFFFF"/>
        <w:spacing w:after="450" w:line="450" w:lineRule="atLeast"/>
        <w:ind w:left="1110"/>
        <w:rPr>
          <w:rFonts w:asciiTheme="majorHAnsi" w:hAnsiTheme="majorHAnsi" w:cstheme="majorHAnsi"/>
          <w:color w:val="000000"/>
          <w:sz w:val="28"/>
          <w:szCs w:val="30"/>
          <w:lang w:eastAsia="nl-BE"/>
        </w:rPr>
      </w:pPr>
      <w:r>
        <w:rPr>
          <w:rFonts w:asciiTheme="majorHAnsi" w:hAnsiTheme="majorHAnsi" w:cstheme="majorHAnsi"/>
          <w:color w:val="000000"/>
          <w:sz w:val="28"/>
          <w:szCs w:val="30"/>
          <w:lang w:eastAsia="nl-BE"/>
        </w:rPr>
        <w:t>Ze behoren tot de risicogroep.</w:t>
      </w:r>
      <w:r w:rsidRPr="00CE6A9F">
        <w:rPr>
          <w:rFonts w:asciiTheme="majorHAnsi" w:hAnsiTheme="majorHAnsi" w:cstheme="majorHAnsi"/>
          <w:color w:val="000000"/>
          <w:sz w:val="28"/>
          <w:szCs w:val="30"/>
          <w:lang w:eastAsia="nl-BE"/>
        </w:rPr>
        <w:t xml:space="preserve"> </w:t>
      </w:r>
    </w:p>
    <w:p w:rsidR="00D97882" w:rsidRDefault="00D97882" w:rsidP="00D97882"/>
    <w:p w:rsidR="006C2DEA" w:rsidRDefault="00D97882" w:rsidP="006C2DEA">
      <w:pPr>
        <w:pStyle w:val="Kop1"/>
        <w:numPr>
          <w:ilvl w:val="0"/>
          <w:numId w:val="5"/>
        </w:numPr>
      </w:pPr>
      <w:r>
        <w:t>Vragenrond</w:t>
      </w:r>
      <w:r w:rsidR="00665BCA">
        <w:t>je</w:t>
      </w:r>
      <w:r>
        <w:t xml:space="preserve"> overheidsmaatregelen</w:t>
      </w:r>
    </w:p>
    <w:p w:rsidR="00401080" w:rsidRPr="00401080" w:rsidRDefault="00401080" w:rsidP="00401080"/>
    <w:p w:rsidR="006C2DEA" w:rsidRDefault="006C2DEA" w:rsidP="006C2DEA">
      <w:pPr>
        <w:pStyle w:val="Lijstalinea"/>
        <w:numPr>
          <w:ilvl w:val="0"/>
          <w:numId w:val="3"/>
        </w:numPr>
        <w:rPr>
          <w:rFonts w:asciiTheme="majorHAnsi" w:hAnsiTheme="majorHAnsi" w:cstheme="majorHAnsi"/>
          <w:sz w:val="28"/>
        </w:rPr>
      </w:pPr>
      <w:r>
        <w:rPr>
          <w:rFonts w:asciiTheme="majorHAnsi" w:hAnsiTheme="majorHAnsi" w:cstheme="majorHAnsi"/>
          <w:sz w:val="28"/>
        </w:rPr>
        <w:t>Premier van ons land.</w:t>
      </w:r>
    </w:p>
    <w:p w:rsidR="00D97882" w:rsidRDefault="00E77861" w:rsidP="006C2DEA">
      <w:pPr>
        <w:pStyle w:val="Lijstalinea"/>
        <w:ind w:left="1068"/>
        <w:rPr>
          <w:rFonts w:asciiTheme="majorHAnsi" w:hAnsiTheme="majorHAnsi" w:cstheme="majorHAnsi"/>
          <w:sz w:val="28"/>
        </w:rPr>
      </w:pPr>
      <w:r w:rsidRPr="006C2DEA">
        <w:rPr>
          <w:rFonts w:asciiTheme="majorHAnsi" w:hAnsiTheme="majorHAnsi" w:cstheme="majorHAnsi"/>
          <w:sz w:val="28"/>
        </w:rPr>
        <w:t>Sophie Wilmès</w:t>
      </w:r>
    </w:p>
    <w:p w:rsidR="006C2DEA" w:rsidRPr="006C2DEA" w:rsidRDefault="006C2DEA" w:rsidP="006C2DEA">
      <w:pPr>
        <w:pStyle w:val="Lijstalinea"/>
        <w:ind w:left="1068"/>
        <w:rPr>
          <w:rFonts w:asciiTheme="majorHAnsi" w:hAnsiTheme="majorHAnsi" w:cstheme="majorHAnsi"/>
          <w:sz w:val="28"/>
        </w:rPr>
      </w:pPr>
    </w:p>
    <w:p w:rsidR="006C2DEA" w:rsidRDefault="006C2DEA" w:rsidP="006C2DEA">
      <w:pPr>
        <w:pStyle w:val="Lijstalinea"/>
        <w:numPr>
          <w:ilvl w:val="0"/>
          <w:numId w:val="3"/>
        </w:numPr>
        <w:rPr>
          <w:rFonts w:asciiTheme="majorHAnsi" w:hAnsiTheme="majorHAnsi" w:cstheme="majorHAnsi"/>
          <w:sz w:val="28"/>
        </w:rPr>
      </w:pPr>
      <w:r>
        <w:rPr>
          <w:rFonts w:asciiTheme="majorHAnsi" w:hAnsiTheme="majorHAnsi" w:cstheme="majorHAnsi"/>
          <w:sz w:val="28"/>
        </w:rPr>
        <w:t>Vicepremiers:</w:t>
      </w:r>
    </w:p>
    <w:p w:rsidR="00E77861" w:rsidRDefault="00E77861" w:rsidP="006C2DEA">
      <w:pPr>
        <w:pStyle w:val="Lijstalinea"/>
        <w:ind w:left="1068"/>
        <w:rPr>
          <w:rFonts w:asciiTheme="majorHAnsi" w:hAnsiTheme="majorHAnsi" w:cstheme="majorHAnsi"/>
          <w:sz w:val="28"/>
        </w:rPr>
      </w:pPr>
      <w:r w:rsidRPr="006C2DEA">
        <w:rPr>
          <w:rFonts w:asciiTheme="majorHAnsi" w:hAnsiTheme="majorHAnsi" w:cstheme="majorHAnsi"/>
          <w:sz w:val="28"/>
        </w:rPr>
        <w:t>Koen Geens, Alexander de Croo en David Clarinval</w:t>
      </w:r>
    </w:p>
    <w:p w:rsidR="006C2DEA" w:rsidRDefault="006C2DEA" w:rsidP="006C2DEA">
      <w:pPr>
        <w:pStyle w:val="Lijstalinea"/>
        <w:ind w:left="1068"/>
        <w:rPr>
          <w:rFonts w:asciiTheme="majorHAnsi" w:hAnsiTheme="majorHAnsi" w:cstheme="majorHAnsi"/>
          <w:sz w:val="28"/>
        </w:rPr>
      </w:pPr>
    </w:p>
    <w:p w:rsidR="006C2DEA" w:rsidRDefault="006C2DEA" w:rsidP="006C2DEA">
      <w:pPr>
        <w:pStyle w:val="Lijstalinea"/>
        <w:numPr>
          <w:ilvl w:val="0"/>
          <w:numId w:val="3"/>
        </w:numPr>
        <w:rPr>
          <w:rFonts w:asciiTheme="majorHAnsi" w:hAnsiTheme="majorHAnsi" w:cstheme="majorHAnsi"/>
          <w:sz w:val="28"/>
        </w:rPr>
      </w:pPr>
      <w:r>
        <w:rPr>
          <w:rFonts w:asciiTheme="majorHAnsi" w:hAnsiTheme="majorHAnsi" w:cstheme="majorHAnsi"/>
          <w:sz w:val="28"/>
        </w:rPr>
        <w:t>Maatregelen: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Slechts met 1 persoon buiten sporten, niet van je gezin.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Alle niet-essentiële winkels zijn gesloten.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Niet-essentiële verplaatsingen zijn niet toegestaan en kunnen worden beboet.</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De grenzen met onze buurlanden zijn gesloten.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De scholen zijn gesloten.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Crèches zijn dicht.</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Mensen moeten zoveel mogelijk van thuis uit werken.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lastRenderedPageBreak/>
        <w:t>Horeca is gesloten.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(Pret)parken zijn gesloten.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Festivals zijn afgelast.</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1,5m afstand houden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In de winkels is er tape geplakt om de afstand te bewaren.</w:t>
      </w:r>
    </w:p>
    <w:p w:rsid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Beperkt aantal klanten mogen binnen in een winkel.</w:t>
      </w:r>
    </w:p>
    <w:p w:rsidR="006C2DEA" w:rsidRPr="006C2DEA" w:rsidRDefault="006C2DEA" w:rsidP="006C2DEA">
      <w:pPr>
        <w:pStyle w:val="Lijstalinea"/>
        <w:numPr>
          <w:ilvl w:val="0"/>
          <w:numId w:val="6"/>
        </w:numPr>
        <w:rPr>
          <w:rFonts w:asciiTheme="majorHAnsi" w:hAnsiTheme="majorHAnsi" w:cstheme="majorHAnsi"/>
          <w:sz w:val="28"/>
        </w:rPr>
      </w:pPr>
      <w:r>
        <w:rPr>
          <w:rFonts w:asciiTheme="majorHAnsi" w:hAnsiTheme="majorHAnsi" w:cstheme="majorHAnsi"/>
          <w:sz w:val="28"/>
        </w:rPr>
        <w:t>…</w:t>
      </w:r>
    </w:p>
    <w:p w:rsidR="006C2DEA" w:rsidRDefault="006C2DEA" w:rsidP="00D97882"/>
    <w:p w:rsidR="006C2DEA" w:rsidRPr="006C2DEA" w:rsidRDefault="006C2DEA" w:rsidP="006C2DEA">
      <w:pPr>
        <w:pStyle w:val="Lijstalinea"/>
        <w:ind w:left="1068"/>
        <w:rPr>
          <w:rFonts w:asciiTheme="majorHAnsi" w:hAnsiTheme="majorHAnsi" w:cstheme="majorHAnsi"/>
          <w:sz w:val="28"/>
          <w:szCs w:val="28"/>
        </w:rPr>
      </w:pPr>
    </w:p>
    <w:p w:rsidR="006C2DEA" w:rsidRPr="006C2DEA" w:rsidRDefault="006C2DEA" w:rsidP="006C2DEA">
      <w:pPr>
        <w:spacing w:before="120" w:after="120" w:line="240" w:lineRule="auto"/>
        <w:rPr>
          <w:rFonts w:ascii="Arial" w:eastAsia="Times New Roman" w:hAnsi="Arial" w:cs="Arial"/>
          <w:color w:val="222222"/>
          <w:sz w:val="21"/>
          <w:szCs w:val="21"/>
          <w:lang w:val="nl-NL" w:eastAsia="nl-BE"/>
        </w:rPr>
      </w:pPr>
    </w:p>
    <w:p w:rsidR="006C2DEA" w:rsidRPr="00D97882" w:rsidRDefault="006C2DEA" w:rsidP="00D97882"/>
    <w:sectPr w:rsidR="006C2DEA" w:rsidRPr="00D9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88D"/>
    <w:multiLevelType w:val="hybridMultilevel"/>
    <w:tmpl w:val="2F925518"/>
    <w:lvl w:ilvl="0" w:tplc="E0AA57C8">
      <w:start w:val="1"/>
      <w:numFmt w:val="lowerLetter"/>
      <w:lvlText w:val="%1."/>
      <w:lvlJc w:val="left"/>
      <w:pPr>
        <w:ind w:left="1110" w:hanging="36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1" w15:restartNumberingAfterBreak="0">
    <w:nsid w:val="09C1588F"/>
    <w:multiLevelType w:val="hybridMultilevel"/>
    <w:tmpl w:val="6F2C78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A61E1B"/>
    <w:multiLevelType w:val="hybridMultilevel"/>
    <w:tmpl w:val="72686500"/>
    <w:lvl w:ilvl="0" w:tplc="08130005">
      <w:start w:val="1"/>
      <w:numFmt w:val="bullet"/>
      <w:lvlText w:val=""/>
      <w:lvlJc w:val="left"/>
      <w:pPr>
        <w:ind w:left="2508" w:hanging="360"/>
      </w:pPr>
      <w:rPr>
        <w:rFonts w:ascii="Wingdings" w:hAnsi="Wingdings"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3" w15:restartNumberingAfterBreak="0">
    <w:nsid w:val="1D2B3B29"/>
    <w:multiLevelType w:val="hybridMultilevel"/>
    <w:tmpl w:val="AA5AC2B6"/>
    <w:lvl w:ilvl="0" w:tplc="71B249C4">
      <w:start w:val="23"/>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27B17BD0"/>
    <w:multiLevelType w:val="hybridMultilevel"/>
    <w:tmpl w:val="7BF274F6"/>
    <w:lvl w:ilvl="0" w:tplc="7FE4EFCE">
      <w:start w:val="3"/>
      <w:numFmt w:val="bullet"/>
      <w:lvlText w:val="-"/>
      <w:lvlJc w:val="left"/>
      <w:pPr>
        <w:ind w:left="1428" w:hanging="360"/>
      </w:pPr>
      <w:rPr>
        <w:rFonts w:ascii="Calibri Light" w:eastAsiaTheme="minorHAnsi" w:hAnsi="Calibri Light" w:cs="Calibri Light"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0833BA4"/>
    <w:multiLevelType w:val="hybridMultilevel"/>
    <w:tmpl w:val="D0F4BB22"/>
    <w:lvl w:ilvl="0" w:tplc="71B249C4">
      <w:start w:val="23"/>
      <w:numFmt w:val="bullet"/>
      <w:lvlText w:val=""/>
      <w:lvlJc w:val="left"/>
      <w:pPr>
        <w:ind w:left="1788" w:hanging="360"/>
      </w:pPr>
      <w:rPr>
        <w:rFonts w:ascii="Symbol" w:hAnsi="Symbol" w:hint="default"/>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6" w15:restartNumberingAfterBreak="0">
    <w:nsid w:val="367E2F89"/>
    <w:multiLevelType w:val="hybridMultilevel"/>
    <w:tmpl w:val="AD32F980"/>
    <w:lvl w:ilvl="0" w:tplc="08130005">
      <w:start w:val="1"/>
      <w:numFmt w:val="bullet"/>
      <w:lvlText w:val=""/>
      <w:lvlJc w:val="left"/>
      <w:pPr>
        <w:ind w:left="2508" w:hanging="360"/>
      </w:pPr>
      <w:rPr>
        <w:rFonts w:ascii="Wingdings" w:hAnsi="Wingdings" w:hint="default"/>
      </w:rPr>
    </w:lvl>
    <w:lvl w:ilvl="1" w:tplc="08130003" w:tentative="1">
      <w:start w:val="1"/>
      <w:numFmt w:val="bullet"/>
      <w:lvlText w:val="o"/>
      <w:lvlJc w:val="left"/>
      <w:pPr>
        <w:ind w:left="3228" w:hanging="360"/>
      </w:pPr>
      <w:rPr>
        <w:rFonts w:ascii="Courier New" w:hAnsi="Courier New" w:cs="Courier New" w:hint="default"/>
      </w:rPr>
    </w:lvl>
    <w:lvl w:ilvl="2" w:tplc="08130005" w:tentative="1">
      <w:start w:val="1"/>
      <w:numFmt w:val="bullet"/>
      <w:lvlText w:val=""/>
      <w:lvlJc w:val="left"/>
      <w:pPr>
        <w:ind w:left="3948" w:hanging="360"/>
      </w:pPr>
      <w:rPr>
        <w:rFonts w:ascii="Wingdings" w:hAnsi="Wingdings" w:hint="default"/>
      </w:rPr>
    </w:lvl>
    <w:lvl w:ilvl="3" w:tplc="08130001" w:tentative="1">
      <w:start w:val="1"/>
      <w:numFmt w:val="bullet"/>
      <w:lvlText w:val=""/>
      <w:lvlJc w:val="left"/>
      <w:pPr>
        <w:ind w:left="4668" w:hanging="360"/>
      </w:pPr>
      <w:rPr>
        <w:rFonts w:ascii="Symbol" w:hAnsi="Symbol" w:hint="default"/>
      </w:rPr>
    </w:lvl>
    <w:lvl w:ilvl="4" w:tplc="08130003" w:tentative="1">
      <w:start w:val="1"/>
      <w:numFmt w:val="bullet"/>
      <w:lvlText w:val="o"/>
      <w:lvlJc w:val="left"/>
      <w:pPr>
        <w:ind w:left="5388" w:hanging="360"/>
      </w:pPr>
      <w:rPr>
        <w:rFonts w:ascii="Courier New" w:hAnsi="Courier New" w:cs="Courier New" w:hint="default"/>
      </w:rPr>
    </w:lvl>
    <w:lvl w:ilvl="5" w:tplc="08130005" w:tentative="1">
      <w:start w:val="1"/>
      <w:numFmt w:val="bullet"/>
      <w:lvlText w:val=""/>
      <w:lvlJc w:val="left"/>
      <w:pPr>
        <w:ind w:left="6108" w:hanging="360"/>
      </w:pPr>
      <w:rPr>
        <w:rFonts w:ascii="Wingdings" w:hAnsi="Wingdings" w:hint="default"/>
      </w:rPr>
    </w:lvl>
    <w:lvl w:ilvl="6" w:tplc="08130001" w:tentative="1">
      <w:start w:val="1"/>
      <w:numFmt w:val="bullet"/>
      <w:lvlText w:val=""/>
      <w:lvlJc w:val="left"/>
      <w:pPr>
        <w:ind w:left="6828" w:hanging="360"/>
      </w:pPr>
      <w:rPr>
        <w:rFonts w:ascii="Symbol" w:hAnsi="Symbol" w:hint="default"/>
      </w:rPr>
    </w:lvl>
    <w:lvl w:ilvl="7" w:tplc="08130003" w:tentative="1">
      <w:start w:val="1"/>
      <w:numFmt w:val="bullet"/>
      <w:lvlText w:val="o"/>
      <w:lvlJc w:val="left"/>
      <w:pPr>
        <w:ind w:left="7548" w:hanging="360"/>
      </w:pPr>
      <w:rPr>
        <w:rFonts w:ascii="Courier New" w:hAnsi="Courier New" w:cs="Courier New" w:hint="default"/>
      </w:rPr>
    </w:lvl>
    <w:lvl w:ilvl="8" w:tplc="08130005" w:tentative="1">
      <w:start w:val="1"/>
      <w:numFmt w:val="bullet"/>
      <w:lvlText w:val=""/>
      <w:lvlJc w:val="left"/>
      <w:pPr>
        <w:ind w:left="8268" w:hanging="360"/>
      </w:pPr>
      <w:rPr>
        <w:rFonts w:ascii="Wingdings" w:hAnsi="Wingdings" w:hint="default"/>
      </w:rPr>
    </w:lvl>
  </w:abstractNum>
  <w:abstractNum w:abstractNumId="7" w15:restartNumberingAfterBreak="0">
    <w:nsid w:val="4D9A51EA"/>
    <w:multiLevelType w:val="hybridMultilevel"/>
    <w:tmpl w:val="DA7C612A"/>
    <w:lvl w:ilvl="0" w:tplc="08130019">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6BBF4B45"/>
    <w:multiLevelType w:val="hybridMultilevel"/>
    <w:tmpl w:val="D2B89CB6"/>
    <w:lvl w:ilvl="0" w:tplc="AF5E44D4">
      <w:start w:val="1"/>
      <w:numFmt w:val="lowerLetter"/>
      <w:lvlText w:val="%1."/>
      <w:lvlJc w:val="left"/>
      <w:pPr>
        <w:ind w:left="1110" w:hanging="36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9" w15:restartNumberingAfterBreak="0">
    <w:nsid w:val="7A05544A"/>
    <w:multiLevelType w:val="hybridMultilevel"/>
    <w:tmpl w:val="9E3AB468"/>
    <w:lvl w:ilvl="0" w:tplc="9F4007AE">
      <w:start w:val="1"/>
      <w:numFmt w:val="lowerLetter"/>
      <w:lvlText w:val="%1."/>
      <w:lvlJc w:val="left"/>
      <w:pPr>
        <w:ind w:left="1068" w:hanging="360"/>
      </w:pPr>
      <w:rPr>
        <w:rFonts w:asciiTheme="majorHAnsi" w:eastAsiaTheme="minorHAnsi" w:hAnsiTheme="majorHAnsi" w:cstheme="majorHAnsi"/>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8"/>
  </w:num>
  <w:num w:numId="2">
    <w:abstractNumId w:val="0"/>
  </w:num>
  <w:num w:numId="3">
    <w:abstractNumId w:val="9"/>
  </w:num>
  <w:num w:numId="4">
    <w:abstractNumId w:val="7"/>
  </w:num>
  <w:num w:numId="5">
    <w:abstractNumId w:val="1"/>
  </w:num>
  <w:num w:numId="6">
    <w:abstractNumId w:val="4"/>
  </w:num>
  <w:num w:numId="7">
    <w:abstractNumId w:val="5"/>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72"/>
    <w:rsid w:val="00157737"/>
    <w:rsid w:val="00401080"/>
    <w:rsid w:val="00462ED2"/>
    <w:rsid w:val="0054765E"/>
    <w:rsid w:val="00665BCA"/>
    <w:rsid w:val="006832E9"/>
    <w:rsid w:val="006C2DEA"/>
    <w:rsid w:val="007A3272"/>
    <w:rsid w:val="00A306D1"/>
    <w:rsid w:val="00BB7E8C"/>
    <w:rsid w:val="00D6741B"/>
    <w:rsid w:val="00D97882"/>
    <w:rsid w:val="00E778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65BE-C858-4EA6-85BA-1435BB1E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978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97882"/>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97882"/>
    <w:pPr>
      <w:ind w:left="720"/>
      <w:contextualSpacing/>
    </w:pPr>
  </w:style>
  <w:style w:type="character" w:styleId="Hyperlink">
    <w:name w:val="Hyperlink"/>
    <w:basedOn w:val="Standaardalinea-lettertype"/>
    <w:uiPriority w:val="99"/>
    <w:semiHidden/>
    <w:unhideWhenUsed/>
    <w:rsid w:val="006C2DEA"/>
    <w:rPr>
      <w:color w:val="0000FF"/>
      <w:u w:val="single"/>
    </w:rPr>
  </w:style>
  <w:style w:type="paragraph" w:styleId="Normaalweb">
    <w:name w:val="Normal (Web)"/>
    <w:basedOn w:val="Standaard"/>
    <w:uiPriority w:val="99"/>
    <w:semiHidden/>
    <w:unhideWhenUsed/>
    <w:rsid w:val="0054765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15824">
      <w:bodyDiv w:val="1"/>
      <w:marLeft w:val="0"/>
      <w:marRight w:val="0"/>
      <w:marTop w:val="0"/>
      <w:marBottom w:val="0"/>
      <w:divBdr>
        <w:top w:val="none" w:sz="0" w:space="0" w:color="auto"/>
        <w:left w:val="none" w:sz="0" w:space="0" w:color="auto"/>
        <w:bottom w:val="none" w:sz="0" w:space="0" w:color="auto"/>
        <w:right w:val="none" w:sz="0" w:space="0" w:color="auto"/>
      </w:divBdr>
    </w:div>
    <w:div w:id="2034265649">
      <w:bodyDiv w:val="1"/>
      <w:marLeft w:val="0"/>
      <w:marRight w:val="0"/>
      <w:marTop w:val="0"/>
      <w:marBottom w:val="0"/>
      <w:divBdr>
        <w:top w:val="none" w:sz="0" w:space="0" w:color="auto"/>
        <w:left w:val="none" w:sz="0" w:space="0" w:color="auto"/>
        <w:bottom w:val="none" w:sz="0" w:space="0" w:color="auto"/>
        <w:right w:val="none" w:sz="0" w:space="0" w:color="auto"/>
      </w:divBdr>
      <w:divsChild>
        <w:div w:id="1427311546">
          <w:marLeft w:val="0"/>
          <w:marRight w:val="0"/>
          <w:marTop w:val="0"/>
          <w:marBottom w:val="0"/>
          <w:divBdr>
            <w:top w:val="none" w:sz="0" w:space="0" w:color="auto"/>
            <w:left w:val="none" w:sz="0" w:space="0" w:color="auto"/>
            <w:bottom w:val="none" w:sz="0" w:space="0" w:color="auto"/>
            <w:right w:val="none" w:sz="0" w:space="0" w:color="auto"/>
          </w:divBdr>
          <w:divsChild>
            <w:div w:id="2099983819">
              <w:marLeft w:val="0"/>
              <w:marRight w:val="0"/>
              <w:marTop w:val="0"/>
              <w:marBottom w:val="0"/>
              <w:divBdr>
                <w:top w:val="none" w:sz="0" w:space="0" w:color="auto"/>
                <w:left w:val="none" w:sz="0" w:space="0" w:color="auto"/>
                <w:bottom w:val="none" w:sz="0" w:space="0" w:color="auto"/>
                <w:right w:val="none" w:sz="0" w:space="0" w:color="auto"/>
              </w:divBdr>
              <w:divsChild>
                <w:div w:id="9204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23A28-9FAA-4975-9387-7AE3366BACEC}">
  <ds:schemaRefs>
    <ds:schemaRef ds:uri="http://schemas.microsoft.com/sharepoint/v3/contenttype/forms"/>
  </ds:schemaRefs>
</ds:datastoreItem>
</file>

<file path=customXml/itemProps2.xml><?xml version="1.0" encoding="utf-8"?>
<ds:datastoreItem xmlns:ds="http://schemas.openxmlformats.org/officeDocument/2006/customXml" ds:itemID="{FA76D597-C00D-4299-A22F-1B981F83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1A199-E3CE-4AEA-A4C4-DADFAD0548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Kustermans</dc:creator>
  <cp:keywords/>
  <dc:description/>
  <cp:lastModifiedBy>Valerie Dijckmans</cp:lastModifiedBy>
  <cp:revision>2</cp:revision>
  <dcterms:created xsi:type="dcterms:W3CDTF">2020-05-28T13:12:00Z</dcterms:created>
  <dcterms:modified xsi:type="dcterms:W3CDTF">2020-05-28T13:12:00Z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