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C92" w:rsidRPr="00CF33BA" w:rsidRDefault="00B03C92" w:rsidP="00B03C92">
      <w:pPr>
        <w:rPr>
          <w:b/>
          <w:bCs/>
          <w:sz w:val="24"/>
          <w:szCs w:val="24"/>
          <w:lang w:val="nl-BE"/>
        </w:rPr>
      </w:pPr>
      <w:r w:rsidRPr="00CF33BA">
        <w:rPr>
          <w:b/>
          <w:bCs/>
          <w:sz w:val="24"/>
          <w:szCs w:val="24"/>
          <w:lang w:val="nl-BE"/>
        </w:rPr>
        <w:t>Open volgende link</w:t>
      </w:r>
      <w:r>
        <w:rPr>
          <w:b/>
          <w:bCs/>
          <w:sz w:val="24"/>
          <w:szCs w:val="24"/>
          <w:lang w:val="nl-BE"/>
        </w:rPr>
        <w:t xml:space="preserve"> </w:t>
      </w:r>
      <w:hyperlink r:id="rId6" w:history="1">
        <w:r w:rsidRPr="00871F1C">
          <w:rPr>
            <w:rStyle w:val="Hyperlink"/>
            <w:b/>
            <w:bCs/>
            <w:sz w:val="24"/>
            <w:szCs w:val="24"/>
            <w:lang w:val="nl-BE"/>
          </w:rPr>
          <w:t>https://www.tes.com/lessons/iW5X8BWRIpkJSg/edit</w:t>
        </w:r>
      </w:hyperlink>
      <w:r>
        <w:rPr>
          <w:b/>
          <w:bCs/>
          <w:sz w:val="24"/>
          <w:szCs w:val="24"/>
          <w:lang w:val="nl-BE"/>
        </w:rPr>
        <w:t xml:space="preserve"> om </w:t>
      </w:r>
      <w:r w:rsidRPr="00CF33BA">
        <w:rPr>
          <w:b/>
          <w:bCs/>
          <w:sz w:val="24"/>
          <w:szCs w:val="24"/>
          <w:lang w:val="nl-BE"/>
        </w:rPr>
        <w:t xml:space="preserve">het </w:t>
      </w:r>
      <w:proofErr w:type="spellStart"/>
      <w:r w:rsidRPr="00CF33BA">
        <w:rPr>
          <w:b/>
          <w:bCs/>
          <w:sz w:val="24"/>
          <w:szCs w:val="24"/>
          <w:lang w:val="nl-BE"/>
        </w:rPr>
        <w:t>leerpad</w:t>
      </w:r>
      <w:proofErr w:type="spellEnd"/>
      <w:r w:rsidRPr="00CF33BA">
        <w:rPr>
          <w:b/>
          <w:bCs/>
          <w:sz w:val="24"/>
          <w:szCs w:val="24"/>
          <w:lang w:val="nl-BE"/>
        </w:rPr>
        <w:t xml:space="preserve"> in </w:t>
      </w:r>
      <w:proofErr w:type="spellStart"/>
      <w:r w:rsidRPr="00CF33BA">
        <w:rPr>
          <w:b/>
          <w:bCs/>
          <w:sz w:val="24"/>
          <w:szCs w:val="24"/>
          <w:lang w:val="nl-BE"/>
        </w:rPr>
        <w:t>Testeach</w:t>
      </w:r>
      <w:proofErr w:type="spellEnd"/>
      <w:r>
        <w:rPr>
          <w:b/>
          <w:bCs/>
          <w:sz w:val="24"/>
          <w:szCs w:val="24"/>
          <w:lang w:val="nl-BE"/>
        </w:rPr>
        <w:t>,</w:t>
      </w:r>
      <w:r w:rsidRPr="00CF33BA">
        <w:rPr>
          <w:b/>
          <w:bCs/>
          <w:sz w:val="24"/>
          <w:szCs w:val="24"/>
          <w:lang w:val="nl-BE"/>
        </w:rPr>
        <w:t xml:space="preserve"> dat je tijdens deze les nodig zal hebben</w:t>
      </w:r>
      <w:r>
        <w:rPr>
          <w:b/>
          <w:bCs/>
          <w:sz w:val="24"/>
          <w:szCs w:val="24"/>
          <w:lang w:val="nl-BE"/>
        </w:rPr>
        <w:t>, te bereiken</w:t>
      </w:r>
      <w:r w:rsidRPr="00CF33BA">
        <w:rPr>
          <w:b/>
          <w:bCs/>
          <w:sz w:val="24"/>
          <w:szCs w:val="24"/>
          <w:lang w:val="nl-BE"/>
        </w:rPr>
        <w:t xml:space="preserve">. </w:t>
      </w:r>
      <w:r>
        <w:rPr>
          <w:b/>
          <w:bCs/>
          <w:sz w:val="24"/>
          <w:szCs w:val="24"/>
          <w:lang w:val="nl-BE"/>
        </w:rPr>
        <w:t xml:space="preserve">Lees de info op de eerste tegel grondig na en bekijk vervolgens de trailer op de tweede tegel. </w:t>
      </w:r>
    </w:p>
    <w:p w:rsidR="00B03C92" w:rsidRDefault="00B03C92" w:rsidP="00B03C92">
      <w:pPr>
        <w:rPr>
          <w:lang w:val="nl-BE"/>
        </w:rPr>
      </w:pPr>
      <w:r>
        <w:rPr>
          <w:lang w:val="nl-BE"/>
        </w:rPr>
        <w:t>Herken je deze film? Heb je hem ooit al eens bekeken?</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spacing w:before="240"/>
        <w:rPr>
          <w:lang w:val="nl-BE"/>
        </w:rPr>
      </w:pPr>
      <w:r>
        <w:rPr>
          <w:lang w:val="nl-BE"/>
        </w:rPr>
        <w:t>Zou je deze film eens willen bekijken? Waarom wel/ niet?</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99288E" w:rsidRDefault="00B03C92" w:rsidP="00B03C92">
      <w:pPr>
        <w:spacing w:after="12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rPr>
          <w:lang w:val="nl-BE"/>
        </w:rPr>
      </w:pPr>
      <w:r>
        <w:rPr>
          <w:lang w:val="nl-BE"/>
        </w:rPr>
        <w:t>in deze video zagen jullie de trailer van de film ‘prins van Egypte’. Deze film is gebaseerd op het tweede boek uit de Bijbel: ‘Exodus’. In dit boek lezen we het levensverhaal van Mozes en hoe deze zijn volk wegleidde uit Egypte. Wanneer we dieper kijken naar dit verhaal, ontdekken we ook de manier waarop er in de Bijbel en binnen het christendom vaak naar het begrip tijd gekeken wordt.</w:t>
      </w:r>
    </w:p>
    <w:p w:rsidR="00B03C92" w:rsidRDefault="00B03C92" w:rsidP="00B03C92">
      <w:pPr>
        <w:rPr>
          <w:lang w:val="nl-BE"/>
        </w:rPr>
      </w:pPr>
      <w:r>
        <w:rPr>
          <w:lang w:val="nl-BE"/>
        </w:rPr>
        <w:t xml:space="preserve">Lees op tegel 3 en 4 de eerste twee pagina’s, pagina 36 en 37, van het verhaal van Mozes uit de jeugdbijbel op de volgende twee tegels in het </w:t>
      </w:r>
      <w:proofErr w:type="spellStart"/>
      <w:r>
        <w:rPr>
          <w:lang w:val="nl-BE"/>
        </w:rPr>
        <w:t>leerpad</w:t>
      </w:r>
      <w:proofErr w:type="spellEnd"/>
      <w:r>
        <w:rPr>
          <w:lang w:val="nl-BE"/>
        </w:rPr>
        <w:t xml:space="preserve">. In dit fragment van het verhaal kan je wat meer je weten komen over de jonge Mozes. Lees deze pagina’s en beantwoord vervolgens de onderstaande vragen. </w:t>
      </w:r>
    </w:p>
    <w:p w:rsidR="00B03C92" w:rsidRDefault="00B03C92" w:rsidP="00B03C92">
      <w:pPr>
        <w:rPr>
          <w:lang w:val="nl-BE"/>
        </w:rPr>
      </w:pPr>
      <w:r>
        <w:rPr>
          <w:lang w:val="nl-BE"/>
        </w:rPr>
        <w:t>Hoe leefden de Hebreeën, het volk waar Mozes deel van uitmaakte en de voorlopers van het joodse volk, voordat de nieuwe farao aan de macht kwam?</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spacing w:before="120" w:after="120"/>
        <w:rPr>
          <w:lang w:val="nl-BE"/>
        </w:rPr>
      </w:pPr>
      <w:r>
        <w:rPr>
          <w:lang w:val="nl-BE"/>
        </w:rPr>
        <w:t>Wat gebeurde er nadat de farao aan de macht kwam met de Hebreeën?</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spacing w:before="120"/>
        <w:rPr>
          <w:lang w:val="nl-BE"/>
        </w:rPr>
      </w:pPr>
      <w:r>
        <w:rPr>
          <w:lang w:val="nl-BE"/>
        </w:rPr>
        <w:t>In wat voor bevolkingsgroep werd Mozes geboren?</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spacing w:before="120"/>
        <w:rPr>
          <w:lang w:val="nl-BE"/>
        </w:rPr>
      </w:pPr>
      <w:r>
        <w:rPr>
          <w:lang w:val="nl-BE"/>
        </w:rPr>
        <w:t xml:space="preserve">In welke bevolkingsgroep </w:t>
      </w:r>
      <w:proofErr w:type="spellStart"/>
      <w:r>
        <w:rPr>
          <w:lang w:val="nl-BE"/>
        </w:rPr>
        <w:t>beviond</w:t>
      </w:r>
      <w:proofErr w:type="spellEnd"/>
      <w:r>
        <w:rPr>
          <w:lang w:val="nl-BE"/>
        </w:rPr>
        <w:t xml:space="preserve"> Mozes zich op het einde van deze twee pagina’s?</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CF33BA" w:rsidRDefault="00B03C92" w:rsidP="00B03C92">
      <w:pPr>
        <w:spacing w:after="36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rPr>
          <w:lang w:val="nl-BE"/>
        </w:rPr>
      </w:pPr>
    </w:p>
    <w:p w:rsidR="00B03C92" w:rsidRDefault="00B03C92" w:rsidP="00B03C92">
      <w:pPr>
        <w:rPr>
          <w:lang w:val="nl-BE"/>
        </w:rPr>
      </w:pPr>
      <w:r>
        <w:rPr>
          <w:lang w:val="nl-BE"/>
        </w:rPr>
        <w:lastRenderedPageBreak/>
        <w:t>Hoe komt het dat Mozes opeens in een totaal andere bevolkingsgroep terecht kwam? Verklaar je antwoord.</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24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rPr>
          <w:b/>
          <w:bCs/>
          <w:sz w:val="24"/>
          <w:szCs w:val="24"/>
          <w:lang w:val="nl-BE"/>
        </w:rPr>
      </w:pPr>
    </w:p>
    <w:p w:rsidR="00B03C92" w:rsidRDefault="00B03C92" w:rsidP="00B03C92">
      <w:pPr>
        <w:rPr>
          <w:b/>
          <w:bCs/>
          <w:sz w:val="24"/>
          <w:szCs w:val="24"/>
          <w:lang w:val="nl-BE"/>
        </w:rPr>
      </w:pPr>
    </w:p>
    <w:p w:rsidR="00B03C92" w:rsidRDefault="00B03C92" w:rsidP="00B03C92">
      <w:pPr>
        <w:rPr>
          <w:b/>
          <w:bCs/>
          <w:sz w:val="24"/>
          <w:szCs w:val="24"/>
          <w:lang w:val="nl-BE"/>
        </w:rPr>
      </w:pPr>
      <w:r>
        <w:rPr>
          <w:noProof/>
        </w:rPr>
        <w:drawing>
          <wp:inline distT="0" distB="0" distL="0" distR="0" wp14:anchorId="41903061" wp14:editId="539CC1FE">
            <wp:extent cx="5760720" cy="4364355"/>
            <wp:effectExtent l="0" t="0" r="0" b="0"/>
            <wp:docPr id="2" name="Afbeelding 2" descr="Het verhaal van Mozes - Wereldgodsdien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verhaal van Mozes - Wereldgodsdiens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64355"/>
                    </a:xfrm>
                    <a:prstGeom prst="rect">
                      <a:avLst/>
                    </a:prstGeom>
                    <a:noFill/>
                    <a:ln>
                      <a:noFill/>
                    </a:ln>
                  </pic:spPr>
                </pic:pic>
              </a:graphicData>
            </a:graphic>
          </wp:inline>
        </w:drawing>
      </w:r>
    </w:p>
    <w:p w:rsidR="00B03C92" w:rsidRDefault="00B03C92" w:rsidP="00B03C92">
      <w:pPr>
        <w:rPr>
          <w:b/>
          <w:bCs/>
          <w:sz w:val="24"/>
          <w:szCs w:val="24"/>
          <w:lang w:val="nl-BE"/>
        </w:rPr>
      </w:pPr>
    </w:p>
    <w:p w:rsidR="00B03C92" w:rsidRDefault="00B03C92" w:rsidP="00B03C92">
      <w:pPr>
        <w:rPr>
          <w:b/>
          <w:bCs/>
          <w:sz w:val="24"/>
          <w:szCs w:val="24"/>
          <w:lang w:val="nl-BE"/>
        </w:rPr>
      </w:pPr>
    </w:p>
    <w:p w:rsidR="00B03C92" w:rsidRDefault="00B03C92" w:rsidP="00B03C92">
      <w:pPr>
        <w:rPr>
          <w:b/>
          <w:bCs/>
          <w:sz w:val="24"/>
          <w:szCs w:val="24"/>
          <w:lang w:val="nl-BE"/>
        </w:rPr>
      </w:pPr>
    </w:p>
    <w:p w:rsidR="00B03C92" w:rsidRDefault="00B03C92" w:rsidP="00B03C92">
      <w:pPr>
        <w:rPr>
          <w:b/>
          <w:bCs/>
          <w:sz w:val="24"/>
          <w:szCs w:val="24"/>
          <w:lang w:val="nl-BE"/>
        </w:rPr>
      </w:pPr>
    </w:p>
    <w:p w:rsidR="00B03C92" w:rsidRDefault="00B03C92" w:rsidP="00B03C92">
      <w:pPr>
        <w:rPr>
          <w:b/>
          <w:bCs/>
          <w:sz w:val="24"/>
          <w:szCs w:val="24"/>
          <w:lang w:val="nl-BE"/>
        </w:rPr>
      </w:pPr>
    </w:p>
    <w:p w:rsidR="00B03C92" w:rsidRDefault="00B03C92" w:rsidP="00B03C92">
      <w:pPr>
        <w:rPr>
          <w:b/>
          <w:bCs/>
          <w:sz w:val="24"/>
          <w:szCs w:val="24"/>
          <w:lang w:val="nl-BE"/>
        </w:rPr>
      </w:pPr>
    </w:p>
    <w:p w:rsidR="00B03C92" w:rsidRPr="00CF33BA" w:rsidRDefault="00B03C92" w:rsidP="00B03C92">
      <w:pPr>
        <w:rPr>
          <w:b/>
          <w:bCs/>
          <w:sz w:val="24"/>
          <w:szCs w:val="24"/>
          <w:lang w:val="nl-BE"/>
        </w:rPr>
      </w:pPr>
      <w:r w:rsidRPr="00CF33BA">
        <w:rPr>
          <w:b/>
          <w:bCs/>
          <w:sz w:val="24"/>
          <w:szCs w:val="24"/>
          <w:lang w:val="nl-BE"/>
        </w:rPr>
        <w:lastRenderedPageBreak/>
        <w:t>Lees nu de volgende vier pagina’s van het verhaa</w:t>
      </w:r>
      <w:r>
        <w:rPr>
          <w:b/>
          <w:bCs/>
          <w:sz w:val="24"/>
          <w:szCs w:val="24"/>
          <w:lang w:val="nl-BE"/>
        </w:rPr>
        <w:t xml:space="preserve">l uit </w:t>
      </w:r>
      <w:r w:rsidRPr="00CF33BA">
        <w:rPr>
          <w:b/>
          <w:bCs/>
          <w:sz w:val="24"/>
          <w:szCs w:val="24"/>
          <w:lang w:val="nl-BE"/>
        </w:rPr>
        <w:t xml:space="preserve">de jeugdbijbel </w:t>
      </w:r>
      <w:r>
        <w:rPr>
          <w:b/>
          <w:bCs/>
          <w:sz w:val="24"/>
          <w:szCs w:val="24"/>
          <w:lang w:val="nl-BE"/>
        </w:rPr>
        <w:t xml:space="preserve">op tegels 6,7, 9 en 10 </w:t>
      </w:r>
      <w:r w:rsidRPr="00CF33BA">
        <w:rPr>
          <w:b/>
          <w:bCs/>
          <w:sz w:val="24"/>
          <w:szCs w:val="24"/>
          <w:lang w:val="nl-BE"/>
        </w:rPr>
        <w:t xml:space="preserve">en beantwoord onderstaande vragen. </w:t>
      </w:r>
    </w:p>
    <w:p w:rsidR="00B03C92" w:rsidRDefault="00B03C92" w:rsidP="00B03C92">
      <w:pPr>
        <w:rPr>
          <w:lang w:val="nl-BE"/>
        </w:rPr>
      </w:pPr>
      <w:r>
        <w:rPr>
          <w:lang w:val="nl-BE"/>
        </w:rPr>
        <w:t>Waarom vluchtte Mozes weg uit Egypte.</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spacing w:before="120"/>
        <w:rPr>
          <w:lang w:val="nl-BE"/>
        </w:rPr>
      </w:pPr>
      <w:r>
        <w:rPr>
          <w:lang w:val="nl-BE"/>
        </w:rPr>
        <w:t xml:space="preserve">Waarom besluit Mozes om de Hebreeën te bevrijdden uit Egypte? Verklaar je antwoord grondig. </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12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rPr>
          <w:lang w:val="nl-BE"/>
        </w:rPr>
      </w:pPr>
      <w:r>
        <w:rPr>
          <w:lang w:val="nl-BE"/>
        </w:rPr>
        <w:t xml:space="preserve">Hoe zorgde God ervoor dat de farao de Hebreeën toch vrij liet? </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spacing w:before="100" w:beforeAutospacing="1" w:after="120"/>
        <w:rPr>
          <w:lang w:val="nl-BE"/>
        </w:rPr>
      </w:pPr>
      <w:r>
        <w:rPr>
          <w:lang w:val="nl-BE"/>
        </w:rPr>
        <w:t>Welke rol speelde Mozes tijdens deze uittocht uit Egypte?</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Default="00B03C92" w:rsidP="00B03C92">
      <w:pPr>
        <w:spacing w:before="120"/>
        <w:jc w:val="center"/>
        <w:rPr>
          <w:b/>
          <w:bCs/>
          <w:sz w:val="24"/>
          <w:szCs w:val="24"/>
          <w:lang w:val="nl-BE"/>
        </w:rPr>
      </w:pPr>
      <w:r>
        <w:rPr>
          <w:noProof/>
        </w:rPr>
        <w:drawing>
          <wp:inline distT="0" distB="0" distL="0" distR="0" wp14:anchorId="3FCB156D" wp14:editId="6D01BC81">
            <wp:extent cx="4909185" cy="3701415"/>
            <wp:effectExtent l="0" t="0" r="5715" b="0"/>
            <wp:docPr id="3" name="Afbeelding 3" descr="chronologie (2): van Abram tot Mozes - GoedBer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nologie (2): van Abram tot Mozes - GoedBeric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9185" cy="3701415"/>
                    </a:xfrm>
                    <a:prstGeom prst="rect">
                      <a:avLst/>
                    </a:prstGeom>
                    <a:noFill/>
                    <a:ln>
                      <a:noFill/>
                    </a:ln>
                  </pic:spPr>
                </pic:pic>
              </a:graphicData>
            </a:graphic>
          </wp:inline>
        </w:drawing>
      </w:r>
    </w:p>
    <w:p w:rsidR="00B03C92" w:rsidRPr="00CF33BA" w:rsidRDefault="00B03C92" w:rsidP="00B03C92">
      <w:pPr>
        <w:spacing w:before="120"/>
        <w:jc w:val="center"/>
        <w:rPr>
          <w:b/>
          <w:bCs/>
          <w:sz w:val="24"/>
          <w:szCs w:val="24"/>
          <w:lang w:val="nl-BE"/>
        </w:rPr>
      </w:pPr>
      <w:r w:rsidRPr="00CF33BA">
        <w:rPr>
          <w:b/>
          <w:bCs/>
          <w:sz w:val="24"/>
          <w:szCs w:val="24"/>
          <w:lang w:val="nl-BE"/>
        </w:rPr>
        <w:lastRenderedPageBreak/>
        <w:t xml:space="preserve">Lees vervolgens de laatste 5 pagina’s van dit deel van het Exodus verhaal in de jeugdbijbel. </w:t>
      </w:r>
    </w:p>
    <w:p w:rsidR="00B03C92" w:rsidRDefault="00B03C92" w:rsidP="00B03C92">
      <w:pPr>
        <w:rPr>
          <w:lang w:val="nl-BE"/>
        </w:rPr>
      </w:pPr>
      <w:r>
        <w:rPr>
          <w:lang w:val="nl-BE"/>
        </w:rPr>
        <w:t>Op welke manieren hielp God zijn volk overleven in de woestijn? Noem minstens 2 manieren.</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spacing w:before="120"/>
        <w:rPr>
          <w:lang w:val="nl-BE"/>
        </w:rPr>
      </w:pPr>
      <w:r>
        <w:rPr>
          <w:lang w:val="nl-BE"/>
        </w:rPr>
        <w:t>Wat gaf God aan Mozes op de top van de berg Sinaï?</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spacing w:before="120"/>
        <w:rPr>
          <w:lang w:val="nl-BE"/>
        </w:rPr>
      </w:pPr>
      <w:r>
        <w:rPr>
          <w:lang w:val="nl-BE"/>
        </w:rPr>
        <w:t>Aan wie gaf God dit?</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rPr>
          <w:lang w:val="nl-BE"/>
        </w:rPr>
      </w:pPr>
      <w:r w:rsidRPr="00584651">
        <w:rPr>
          <w:noProof/>
          <w:lang w:val="nl-BE"/>
        </w:rPr>
        <mc:AlternateContent>
          <mc:Choice Requires="wps">
            <w:drawing>
              <wp:anchor distT="45720" distB="45720" distL="114300" distR="114300" simplePos="0" relativeHeight="251659264" behindDoc="0" locked="0" layoutInCell="1" allowOverlap="1" wp14:anchorId="76A98CC2" wp14:editId="6189DDE5">
                <wp:simplePos x="0" y="0"/>
                <wp:positionH relativeFrom="column">
                  <wp:posOffset>1905</wp:posOffset>
                </wp:positionH>
                <wp:positionV relativeFrom="paragraph">
                  <wp:posOffset>217805</wp:posOffset>
                </wp:positionV>
                <wp:extent cx="5740400" cy="609600"/>
                <wp:effectExtent l="0" t="0" r="1270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609600"/>
                        </a:xfrm>
                        <a:prstGeom prst="rect">
                          <a:avLst/>
                        </a:prstGeom>
                        <a:solidFill>
                          <a:sysClr val="window" lastClr="FFFFFF">
                            <a:lumMod val="85000"/>
                          </a:sysClr>
                        </a:solidFill>
                        <a:ln w="19050">
                          <a:solidFill>
                            <a:sysClr val="windowText" lastClr="000000"/>
                          </a:solidFill>
                          <a:miter lim="800000"/>
                          <a:headEnd/>
                          <a:tailEnd/>
                        </a:ln>
                      </wps:spPr>
                      <wps:txbx>
                        <w:txbxContent>
                          <w:p w:rsidR="00B03C92" w:rsidRDefault="00B03C92" w:rsidP="00B03C92">
                            <w:pPr>
                              <w:spacing w:before="120"/>
                              <w:rPr>
                                <w:lang w:val="nl-BE"/>
                              </w:rPr>
                            </w:pPr>
                            <w:r>
                              <w:rPr>
                                <w:lang w:val="nl-BE"/>
                              </w:rPr>
                              <w:t xml:space="preserve">Een persoon die boodschappen van God doorgeeft aan het volk noemen we een </w:t>
                            </w:r>
                            <w:r w:rsidRPr="00584651">
                              <w:rPr>
                                <w:b/>
                                <w:bCs/>
                                <w:lang w:val="nl-BE"/>
                              </w:rPr>
                              <w:t>profeet</w:t>
                            </w:r>
                            <w:r>
                              <w:rPr>
                                <w:lang w:val="nl-BE"/>
                              </w:rPr>
                              <w:t xml:space="preserve">. In het Exodus verhaal ontdekken we dus dat Mozes een profeet is. </w:t>
                            </w:r>
                          </w:p>
                          <w:p w:rsidR="00B03C92" w:rsidRPr="00584651" w:rsidRDefault="00B03C92" w:rsidP="00B03C92">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98CC2" id="_x0000_t202" coordsize="21600,21600" o:spt="202" path="m,l,21600r21600,l21600,xe">
                <v:stroke joinstyle="miter"/>
                <v:path gradientshapeok="t" o:connecttype="rect"/>
              </v:shapetype>
              <v:shape id="Tekstvak 2" o:spid="_x0000_s1026" type="#_x0000_t202" style="position:absolute;margin-left:.15pt;margin-top:17.15pt;width:452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" fillcolor="#d9d9d9" strokecolor="windowText" strokeweight="1.5pt">
                <v:textbox>
                  <w:txbxContent>
                    <w:p w:rsidR="00B03C92" w:rsidRDefault="00B03C92" w:rsidP="00B03C92">
                      <w:pPr>
                        <w:spacing w:before="120"/>
                        <w:rPr>
                          <w:lang w:val="nl-BE"/>
                        </w:rPr>
                      </w:pPr>
                      <w:r>
                        <w:rPr>
                          <w:lang w:val="nl-BE"/>
                        </w:rPr>
                        <w:t xml:space="preserve">Een persoon die boodschappen van God doorgeeft aan het volk noemen we een </w:t>
                      </w:r>
                      <w:r w:rsidRPr="00584651">
                        <w:rPr>
                          <w:b/>
                          <w:bCs/>
                          <w:lang w:val="nl-BE"/>
                        </w:rPr>
                        <w:t>profeet</w:t>
                      </w:r>
                      <w:r>
                        <w:rPr>
                          <w:lang w:val="nl-BE"/>
                        </w:rPr>
                        <w:t xml:space="preserve">. In het Exodus verhaal ontdekken we dus dat Mozes een profeet is. </w:t>
                      </w:r>
                    </w:p>
                    <w:p w:rsidR="00B03C92" w:rsidRPr="00584651" w:rsidRDefault="00B03C92" w:rsidP="00B03C92">
                      <w:pPr>
                        <w:rPr>
                          <w:lang w:val="nl-BE"/>
                        </w:rPr>
                      </w:pPr>
                    </w:p>
                  </w:txbxContent>
                </v:textbox>
                <w10:wrap type="square"/>
              </v:shape>
            </w:pict>
          </mc:Fallback>
        </mc:AlternateContent>
      </w:r>
    </w:p>
    <w:p w:rsidR="00B03C92" w:rsidRDefault="00B03C92" w:rsidP="00B03C92">
      <w:pPr>
        <w:spacing w:before="360"/>
        <w:rPr>
          <w:lang w:val="nl-BE"/>
        </w:rPr>
      </w:pPr>
      <w:r>
        <w:rPr>
          <w:lang w:val="nl-BE"/>
        </w:rPr>
        <w:t>Vervolledig onderstaand tijdschema. Kies uit de volgende termen:</w:t>
      </w:r>
    </w:p>
    <w:p w:rsidR="00B03C92" w:rsidRPr="00584651" w:rsidRDefault="00B03C92" w:rsidP="00B03C92">
      <w:pPr>
        <w:rPr>
          <w:b/>
          <w:bCs/>
          <w:lang w:val="nl-BE"/>
        </w:rPr>
      </w:pPr>
      <w:r w:rsidRPr="00584651">
        <w:rPr>
          <w:b/>
          <w:bCs/>
          <w:lang w:val="nl-BE"/>
        </w:rPr>
        <w:t>Slaaf – slaven – vrijheid – profeet – prins – Kanaän</w:t>
      </w:r>
    </w:p>
    <w:tbl>
      <w:tblPr>
        <w:tblStyle w:val="Tabelraster"/>
        <w:tblW w:w="0" w:type="auto"/>
        <w:tblLook w:val="04A0" w:firstRow="1" w:lastRow="0" w:firstColumn="1" w:lastColumn="0" w:noHBand="0" w:noVBand="1"/>
      </w:tblPr>
      <w:tblGrid>
        <w:gridCol w:w="3012"/>
        <w:gridCol w:w="3027"/>
        <w:gridCol w:w="3023"/>
      </w:tblGrid>
      <w:tr w:rsidR="00B03C92" w:rsidTr="000F34E9">
        <w:trPr>
          <w:trHeight w:val="737"/>
        </w:trPr>
        <w:tc>
          <w:tcPr>
            <w:tcW w:w="9212" w:type="dxa"/>
            <w:gridSpan w:val="3"/>
            <w:shd w:val="clear" w:color="auto" w:fill="F2F2F2" w:themeFill="background1" w:themeFillShade="F2"/>
            <w:vAlign w:val="center"/>
          </w:tcPr>
          <w:p w:rsidR="00B03C92" w:rsidRPr="00584651" w:rsidRDefault="00B03C92" w:rsidP="000F34E9">
            <w:pPr>
              <w:jc w:val="center"/>
              <w:rPr>
                <w:b/>
                <w:bCs/>
                <w:sz w:val="52"/>
                <w:szCs w:val="52"/>
                <w:lang w:val="nl-BE"/>
              </w:rPr>
            </w:pPr>
            <w:r w:rsidRPr="00584651">
              <w:rPr>
                <w:b/>
                <w:bCs/>
                <w:sz w:val="52"/>
                <w:szCs w:val="52"/>
                <w:lang w:val="nl-BE"/>
              </w:rPr>
              <w:t>Mozes</w:t>
            </w:r>
          </w:p>
        </w:tc>
      </w:tr>
      <w:tr w:rsidR="00B03C92" w:rsidTr="000F34E9">
        <w:trPr>
          <w:trHeight w:val="737"/>
        </w:trPr>
        <w:tc>
          <w:tcPr>
            <w:tcW w:w="3070" w:type="dxa"/>
            <w:vAlign w:val="center"/>
          </w:tcPr>
          <w:p w:rsidR="00B03C92" w:rsidRDefault="00B03C92" w:rsidP="000F34E9">
            <w:pPr>
              <w:rPr>
                <w:lang w:val="nl-BE"/>
              </w:rPr>
            </w:pPr>
            <w:r>
              <w:rPr>
                <w:lang w:val="nl-BE"/>
              </w:rPr>
              <w:t>Leefde eerst als ………………………</w:t>
            </w:r>
          </w:p>
        </w:tc>
        <w:tc>
          <w:tcPr>
            <w:tcW w:w="3071" w:type="dxa"/>
            <w:vAlign w:val="center"/>
          </w:tcPr>
          <w:p w:rsidR="00B03C92" w:rsidRDefault="00B03C92" w:rsidP="000F34E9">
            <w:pPr>
              <w:rPr>
                <w:lang w:val="nl-BE"/>
              </w:rPr>
            </w:pPr>
            <w:r>
              <w:rPr>
                <w:lang w:val="nl-BE"/>
              </w:rPr>
              <w:t>Daarna als ……………………..……….</w:t>
            </w:r>
          </w:p>
        </w:tc>
        <w:tc>
          <w:tcPr>
            <w:tcW w:w="3071" w:type="dxa"/>
            <w:vAlign w:val="center"/>
          </w:tcPr>
          <w:p w:rsidR="00B03C92" w:rsidRDefault="00B03C92" w:rsidP="000F34E9">
            <w:pPr>
              <w:rPr>
                <w:lang w:val="nl-BE"/>
              </w:rPr>
            </w:pPr>
            <w:r>
              <w:rPr>
                <w:lang w:val="nl-BE"/>
              </w:rPr>
              <w:t>Tenslotte als …………………………..</w:t>
            </w:r>
          </w:p>
        </w:tc>
      </w:tr>
      <w:tr w:rsidR="00B03C92" w:rsidTr="000F34E9">
        <w:trPr>
          <w:trHeight w:val="737"/>
        </w:trPr>
        <w:tc>
          <w:tcPr>
            <w:tcW w:w="9212" w:type="dxa"/>
            <w:gridSpan w:val="3"/>
            <w:shd w:val="clear" w:color="auto" w:fill="F2F2F2" w:themeFill="background1" w:themeFillShade="F2"/>
            <w:vAlign w:val="center"/>
          </w:tcPr>
          <w:p w:rsidR="00B03C92" w:rsidRPr="00584651" w:rsidRDefault="00B03C92" w:rsidP="000F34E9">
            <w:pPr>
              <w:jc w:val="center"/>
              <w:rPr>
                <w:b/>
                <w:bCs/>
                <w:sz w:val="52"/>
                <w:szCs w:val="52"/>
                <w:lang w:val="nl-BE"/>
              </w:rPr>
            </w:pPr>
            <w:r w:rsidRPr="00584651">
              <w:rPr>
                <w:b/>
                <w:bCs/>
                <w:sz w:val="52"/>
                <w:szCs w:val="52"/>
                <w:lang w:val="nl-BE"/>
              </w:rPr>
              <w:t>De Hebreeën</w:t>
            </w:r>
          </w:p>
        </w:tc>
      </w:tr>
      <w:tr w:rsidR="00B03C92" w:rsidTr="000F34E9">
        <w:trPr>
          <w:trHeight w:val="737"/>
        </w:trPr>
        <w:tc>
          <w:tcPr>
            <w:tcW w:w="3070" w:type="dxa"/>
            <w:vAlign w:val="center"/>
          </w:tcPr>
          <w:p w:rsidR="00B03C92" w:rsidRDefault="00B03C92" w:rsidP="000F34E9">
            <w:pPr>
              <w:rPr>
                <w:lang w:val="nl-BE"/>
              </w:rPr>
            </w:pPr>
            <w:r>
              <w:rPr>
                <w:lang w:val="nl-BE"/>
              </w:rPr>
              <w:t>Leefde eerst in ……………………..…</w:t>
            </w:r>
          </w:p>
        </w:tc>
        <w:tc>
          <w:tcPr>
            <w:tcW w:w="3071" w:type="dxa"/>
            <w:vAlign w:val="center"/>
          </w:tcPr>
          <w:p w:rsidR="00B03C92" w:rsidRDefault="00B03C92" w:rsidP="000F34E9">
            <w:pPr>
              <w:rPr>
                <w:lang w:val="nl-BE"/>
              </w:rPr>
            </w:pPr>
            <w:r>
              <w:rPr>
                <w:lang w:val="nl-BE"/>
              </w:rPr>
              <w:t>Daarna als ………………..…………….</w:t>
            </w:r>
          </w:p>
        </w:tc>
        <w:tc>
          <w:tcPr>
            <w:tcW w:w="3071" w:type="dxa"/>
            <w:vAlign w:val="center"/>
          </w:tcPr>
          <w:p w:rsidR="00B03C92" w:rsidRDefault="00B03C92" w:rsidP="000F34E9">
            <w:pPr>
              <w:rPr>
                <w:lang w:val="nl-BE"/>
              </w:rPr>
            </w:pPr>
            <w:r>
              <w:rPr>
                <w:lang w:val="nl-BE"/>
              </w:rPr>
              <w:t>Tenslotte in ……………..……………..</w:t>
            </w:r>
          </w:p>
        </w:tc>
      </w:tr>
    </w:tbl>
    <w:p w:rsidR="00B03C92" w:rsidRDefault="00B03C92" w:rsidP="00B03C92">
      <w:pPr>
        <w:spacing w:after="0"/>
        <w:rPr>
          <w:lang w:val="nl-BE"/>
        </w:rPr>
      </w:pPr>
    </w:p>
    <w:p w:rsidR="00B03C92" w:rsidRDefault="00B03C92" w:rsidP="00B03C92">
      <w:pPr>
        <w:rPr>
          <w:lang w:val="nl-BE"/>
        </w:rPr>
      </w:pPr>
      <w:r>
        <w:rPr>
          <w:lang w:val="nl-BE"/>
        </w:rPr>
        <w:t xml:space="preserve">Wanneer we naar de evolutie van de Hebreeën kijken, zien we een duidelijke verandering op het moment dat God ingrijpt. </w:t>
      </w:r>
      <w:r w:rsidRPr="004D2F96">
        <w:rPr>
          <w:lang w:val="nl-BE"/>
        </w:rPr>
        <w:t>Gelovigen gebruiken het woord ‘</w:t>
      </w:r>
      <w:r w:rsidRPr="007C060D">
        <w:rPr>
          <w:b/>
          <w:bCs/>
          <w:lang w:val="nl-BE"/>
        </w:rPr>
        <w:t>heilsgeschiedenis’</w:t>
      </w:r>
      <w:r w:rsidRPr="004D2F96">
        <w:rPr>
          <w:lang w:val="nl-BE"/>
        </w:rPr>
        <w:t xml:space="preserve"> om aan te duiden </w:t>
      </w:r>
      <w:r w:rsidRPr="007C060D">
        <w:rPr>
          <w:b/>
          <w:bCs/>
          <w:lang w:val="nl-BE"/>
        </w:rPr>
        <w:t>hoe God ingrijpt in de geschiedenis</w:t>
      </w:r>
      <w:r w:rsidRPr="004D2F96">
        <w:rPr>
          <w:lang w:val="nl-BE"/>
        </w:rPr>
        <w:t>,</w:t>
      </w:r>
      <w:r>
        <w:rPr>
          <w:lang w:val="nl-BE"/>
        </w:rPr>
        <w:t xml:space="preserve"> om deze op een positieve manier te beïnvloeden en om zo te tonen dat hij zich ook aan het verbond hield (denk hierbij terug aan de laatste alinea van het verhaal)</w:t>
      </w:r>
      <w:r w:rsidRPr="004D2F96">
        <w:rPr>
          <w:lang w:val="nl-BE"/>
        </w:rPr>
        <w:t>.</w:t>
      </w:r>
      <w:r>
        <w:rPr>
          <w:lang w:val="nl-BE"/>
        </w:rPr>
        <w:t xml:space="preserve"> </w:t>
      </w:r>
      <w:r w:rsidRPr="004D2F96">
        <w:rPr>
          <w:lang w:val="nl-BE"/>
        </w:rPr>
        <w:t>Het gaat dus om ‘heil’</w:t>
      </w:r>
      <w:r>
        <w:rPr>
          <w:rStyle w:val="Voetnootmarkering"/>
          <w:lang w:val="nl-BE"/>
        </w:rPr>
        <w:footnoteReference w:id="1"/>
      </w:r>
      <w:r w:rsidRPr="004D2F96">
        <w:rPr>
          <w:lang w:val="nl-BE"/>
        </w:rPr>
        <w:t xml:space="preserve"> dat in de ‘geschiedenis’ zichtbaar wordt. En dat is belangrijk, zowel het heil dat God ons schenkt als onze geschiedenis. God</w:t>
      </w:r>
      <w:r>
        <w:rPr>
          <w:lang w:val="nl-BE"/>
        </w:rPr>
        <w:t xml:space="preserve"> </w:t>
      </w:r>
      <w:r w:rsidRPr="004D2F96">
        <w:rPr>
          <w:lang w:val="nl-BE"/>
        </w:rPr>
        <w:t xml:space="preserve">zijn grenzeloze liefde voor de mensen, voor zijn schepping hangt immers niet als een </w:t>
      </w:r>
      <w:r>
        <w:rPr>
          <w:lang w:val="nl-BE"/>
        </w:rPr>
        <w:t>mysterieuze</w:t>
      </w:r>
      <w:r w:rsidRPr="004D2F96">
        <w:rPr>
          <w:lang w:val="nl-BE"/>
        </w:rPr>
        <w:t xml:space="preserve"> wolk boven onze hoofden, buiten onze tijd. Neen, </w:t>
      </w:r>
      <w:r w:rsidRPr="004D2F96">
        <w:rPr>
          <w:lang w:val="nl-BE"/>
        </w:rPr>
        <w:lastRenderedPageBreak/>
        <w:t xml:space="preserve">Gods heil gebeurt midden in de realiteit van ons bestaan. </w:t>
      </w:r>
      <w:r>
        <w:rPr>
          <w:lang w:val="nl-BE"/>
        </w:rPr>
        <w:t xml:space="preserve">Dit wordt zeer duidelijk in het Exodus verhaal, waarbij God meerdere malen toont dat hij met zijn volk inzit en hen helpt. Hij probeert dan ook te helpen in zeer concrete situaties, waarin zijn hulp onmiddellijk duidelijk wordt. </w:t>
      </w:r>
    </w:p>
    <w:p w:rsidR="00B03C92" w:rsidRDefault="00B03C92" w:rsidP="00B03C92">
      <w:pPr>
        <w:spacing w:after="0"/>
        <w:rPr>
          <w:lang w:val="nl-BE"/>
        </w:rPr>
      </w:pPr>
      <w:r w:rsidRPr="00584651">
        <w:rPr>
          <w:noProof/>
          <w:lang w:val="nl-BE"/>
        </w:rPr>
        <mc:AlternateContent>
          <mc:Choice Requires="wps">
            <w:drawing>
              <wp:anchor distT="45720" distB="45720" distL="114300" distR="114300" simplePos="0" relativeHeight="251660288" behindDoc="0" locked="0" layoutInCell="1" allowOverlap="1" wp14:anchorId="011277EE" wp14:editId="3C8FA1DB">
                <wp:simplePos x="0" y="0"/>
                <wp:positionH relativeFrom="column">
                  <wp:posOffset>-635</wp:posOffset>
                </wp:positionH>
                <wp:positionV relativeFrom="paragraph">
                  <wp:posOffset>1278255</wp:posOffset>
                </wp:positionV>
                <wp:extent cx="5778500" cy="1264920"/>
                <wp:effectExtent l="0" t="0" r="12700"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264920"/>
                        </a:xfrm>
                        <a:prstGeom prst="rect">
                          <a:avLst/>
                        </a:prstGeom>
                        <a:solidFill>
                          <a:sysClr val="window" lastClr="FFFFFF">
                            <a:lumMod val="85000"/>
                          </a:sysClr>
                        </a:solidFill>
                        <a:ln w="19050">
                          <a:solidFill>
                            <a:sysClr val="windowText" lastClr="000000"/>
                          </a:solidFill>
                          <a:miter lim="800000"/>
                          <a:headEnd/>
                          <a:tailEnd/>
                        </a:ln>
                      </wps:spPr>
                      <wps:txbx>
                        <w:txbxContent>
                          <w:p w:rsidR="00B03C92" w:rsidRDefault="00B03C92" w:rsidP="00B03C92">
                            <w:pPr>
                              <w:rPr>
                                <w:lang w:val="nl-BE"/>
                              </w:rPr>
                            </w:pPr>
                            <w:r>
                              <w:rPr>
                                <w:lang w:val="nl-BE"/>
                              </w:rPr>
                              <w:t xml:space="preserve">Met de term </w:t>
                            </w:r>
                            <w:r w:rsidRPr="00584651">
                              <w:rPr>
                                <w:b/>
                                <w:bCs/>
                                <w:lang w:val="nl-BE"/>
                              </w:rPr>
                              <w:t>heilgeschiedenis</w:t>
                            </w:r>
                            <w:r>
                              <w:rPr>
                                <w:lang w:val="nl-BE"/>
                              </w:rPr>
                              <w:t xml:space="preserve"> beschrijven gelovigen hoe God ingrijpt in de geschiedenis om deze te beïnvloeden. God doet dit echter niet zelf, maar zal mensen, zoals Mozes, roepen en steunen om dit in zijn naam te doen. Wanneer God ziet dat zijn volk aan het lijden is, zal hij in zeer concrete situaties proberen in te grijpen, zoals toen de Hebreeën honger en dorst hadden in de woestijn. Dit zorgt ervoor dat gelovigen, die het momenteel moeilijk hebben, nog wel steeds een beloftevolle toekomst voor ogen hebben. </w:t>
                            </w:r>
                          </w:p>
                          <w:p w:rsidR="00B03C92" w:rsidRPr="00584651" w:rsidRDefault="00B03C92" w:rsidP="00B03C92">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277EE" id="_x0000_s1027" type="#_x0000_t202" style="position:absolute;margin-left:-.05pt;margin-top:100.65pt;width:455pt;height:9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" fillcolor="#d9d9d9" strokecolor="windowText" strokeweight="1.5pt">
                <v:textbox>
                  <w:txbxContent>
                    <w:p w:rsidR="00B03C92" w:rsidRDefault="00B03C92" w:rsidP="00B03C92">
                      <w:pPr>
                        <w:rPr>
                          <w:lang w:val="nl-BE"/>
                        </w:rPr>
                      </w:pPr>
                      <w:r>
                        <w:rPr>
                          <w:lang w:val="nl-BE"/>
                        </w:rPr>
                        <w:t xml:space="preserve">Met de term </w:t>
                      </w:r>
                      <w:r w:rsidRPr="00584651">
                        <w:rPr>
                          <w:b/>
                          <w:bCs/>
                          <w:lang w:val="nl-BE"/>
                        </w:rPr>
                        <w:t>heilgeschiedenis</w:t>
                      </w:r>
                      <w:r>
                        <w:rPr>
                          <w:lang w:val="nl-BE"/>
                        </w:rPr>
                        <w:t xml:space="preserve"> beschrijven gelovigen hoe God ingrijpt in de geschiedenis om deze te beïnvloeden. God doet dit echter niet zelf, maar zal mensen, zoals Mozes, roepen en steunen om dit in zijn naam te doen. Wanneer God ziet dat zijn volk aan het lijden is, zal hij in zeer concrete situaties proberen in te grijpen, zoals toen de Hebreeën honger en dorst hadden in de woestijn. Dit zorgt ervoor dat gelovigen, die het momenteel moeilijk hebben, nog wel steeds een beloftevolle toekomst voor ogen hebben. </w:t>
                      </w:r>
                    </w:p>
                    <w:p w:rsidR="00B03C92" w:rsidRPr="00584651" w:rsidRDefault="00B03C92" w:rsidP="00B03C92">
                      <w:pPr>
                        <w:rPr>
                          <w:lang w:val="nl-BE"/>
                        </w:rPr>
                      </w:pPr>
                    </w:p>
                  </w:txbxContent>
                </v:textbox>
                <w10:wrap type="square"/>
              </v:shape>
            </w:pict>
          </mc:Fallback>
        </mc:AlternateContent>
      </w:r>
      <w:r w:rsidRPr="004D2F96">
        <w:rPr>
          <w:lang w:val="nl-BE"/>
        </w:rPr>
        <w:t xml:space="preserve">De God van Abraham, Isaak en Jakob is geen God die zich onverschillig </w:t>
      </w:r>
      <w:r>
        <w:rPr>
          <w:lang w:val="nl-BE"/>
        </w:rPr>
        <w:t>in een wolk verstopt</w:t>
      </w:r>
      <w:r w:rsidRPr="004D2F96">
        <w:rPr>
          <w:lang w:val="nl-BE"/>
        </w:rPr>
        <w:t xml:space="preserve">. Nee, Hij ziet de ellende van de </w:t>
      </w:r>
      <w:r>
        <w:rPr>
          <w:lang w:val="nl-BE"/>
        </w:rPr>
        <w:t>Hebreeën</w:t>
      </w:r>
      <w:r w:rsidRPr="004D2F96">
        <w:rPr>
          <w:lang w:val="nl-BE"/>
        </w:rPr>
        <w:t xml:space="preserve"> en laat hun geroep tot zich doordringen. Hij kent hun lijden en lijdt met hen mee. Zijn hart wordt verscheurd door hun pijn en wanhoop. Wat Hij wil, is een wereld waarin ieder mens, ieder volk </w:t>
      </w:r>
      <w:r>
        <w:rPr>
          <w:lang w:val="nl-BE"/>
        </w:rPr>
        <w:t>gelukkig kan zijn</w:t>
      </w:r>
      <w:r w:rsidRPr="004D2F96">
        <w:rPr>
          <w:lang w:val="nl-BE"/>
        </w:rPr>
        <w:t xml:space="preserve">. </w:t>
      </w:r>
      <w:r w:rsidRPr="003B7267">
        <w:rPr>
          <w:lang w:val="nl-BE"/>
        </w:rPr>
        <w:t xml:space="preserve">Onze God trekt zich het lijden van mensen aan. Maar niet als een meester-tovenaar. </w:t>
      </w:r>
      <w:r>
        <w:rPr>
          <w:lang w:val="nl-BE"/>
        </w:rPr>
        <w:t>God roept mensen, zoals Mozes, op om het volk te leidden en geeft deze de kracht en steun om dit goed te doen.</w:t>
      </w:r>
    </w:p>
    <w:p w:rsidR="00B03C92" w:rsidRDefault="00B03C92" w:rsidP="00B03C92">
      <w:pPr>
        <w:spacing w:after="0"/>
        <w:rPr>
          <w:lang w:val="nl-BE"/>
        </w:rPr>
      </w:pPr>
    </w:p>
    <w:p w:rsidR="00B03C92" w:rsidRDefault="00B03C92" w:rsidP="00B03C92">
      <w:pPr>
        <w:spacing w:after="0"/>
        <w:jc w:val="center"/>
        <w:rPr>
          <w:lang w:val="nl-BE"/>
        </w:rPr>
      </w:pPr>
      <w:r>
        <w:rPr>
          <w:noProof/>
        </w:rPr>
        <w:drawing>
          <wp:inline distT="0" distB="0" distL="0" distR="0" wp14:anchorId="3F88B4F4" wp14:editId="7A92DD2A">
            <wp:extent cx="3526971" cy="5206091"/>
            <wp:effectExtent l="0" t="0" r="0" b="0"/>
            <wp:docPr id="4" name="Afbeelding 4" descr="Mozes was high op berg Sinaï | De Mo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zes was high op berg Sinaï | De Mor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2904" cy="5229610"/>
                    </a:xfrm>
                    <a:prstGeom prst="rect">
                      <a:avLst/>
                    </a:prstGeom>
                    <a:noFill/>
                    <a:ln>
                      <a:noFill/>
                    </a:ln>
                  </pic:spPr>
                </pic:pic>
              </a:graphicData>
            </a:graphic>
          </wp:inline>
        </w:drawing>
      </w:r>
    </w:p>
    <w:p w:rsidR="00B03C92" w:rsidRDefault="00B03C92" w:rsidP="00B03C92">
      <w:pPr>
        <w:jc w:val="center"/>
        <w:rPr>
          <w:lang w:val="nl-BE"/>
        </w:rPr>
      </w:pPr>
    </w:p>
    <w:p w:rsidR="00B03C92" w:rsidRDefault="00B03C92" w:rsidP="00B03C92">
      <w:pPr>
        <w:rPr>
          <w:lang w:val="nl-BE"/>
        </w:rPr>
      </w:pPr>
      <w:r>
        <w:rPr>
          <w:lang w:val="nl-BE"/>
        </w:rPr>
        <w:t xml:space="preserve">Naast heilsgeschiedenis, kunnen we nog iets anders opmerken tijdens het lezen van dit verhaal. Kijk hierbij bijvoorbeeld naar de levensloop van Mozes in bovenstaande kader. Mozes heeft een gigantische evolutie doorgemaakt van zijn geboorte als slaaf tot zijn latere leven als een profeet. Om deze evolutie mogelijk te maken werd hij uiteraard gesteund door God, maar hij heeft hier zelf ook zeer hard moeten zwoegen om dit mogelijk te maken. Door het verhaal van Mozes te lezen, zien we dus wel een duidelijk verband tussen </w:t>
      </w:r>
      <w:r w:rsidRPr="00040B2B">
        <w:rPr>
          <w:b/>
          <w:bCs/>
          <w:lang w:val="nl-BE"/>
        </w:rPr>
        <w:t>verleden, heden en toekomst</w:t>
      </w:r>
      <w:r>
        <w:rPr>
          <w:lang w:val="nl-BE"/>
        </w:rPr>
        <w:t xml:space="preserve">.  </w:t>
      </w:r>
    </w:p>
    <w:p w:rsidR="00B03C92" w:rsidRDefault="00B03C92" w:rsidP="00B03C92">
      <w:pPr>
        <w:rPr>
          <w:lang w:val="nl-BE"/>
        </w:rPr>
      </w:pPr>
      <w:r>
        <w:rPr>
          <w:lang w:val="nl-BE"/>
        </w:rPr>
        <w:t xml:space="preserve">Denk daarom in onderstaande opdracht eens na over jouw verleden, heden en toekomst. Kortom, over wie jij was, wie jij nu bent en wie jij later misschien of hopelijk gaat worden. </w:t>
      </w:r>
    </w:p>
    <w:p w:rsidR="00B03C92" w:rsidRDefault="00B03C92" w:rsidP="00B03C92">
      <w:pPr>
        <w:rPr>
          <w:lang w:val="nl-BE"/>
        </w:rPr>
      </w:pPr>
      <w:r>
        <w:rPr>
          <w:lang w:val="nl-BE"/>
        </w:rPr>
        <w:t xml:space="preserve">Hoe zou jij de persoon die je vandaag bent aan de hand van minimum 5 eigenschappen uit de karaktereigenschappenlijst beschrijven? </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spacing w:before="120"/>
        <w:rPr>
          <w:lang w:val="nl-BE"/>
        </w:rPr>
      </w:pPr>
      <w:r>
        <w:rPr>
          <w:lang w:val="nl-BE"/>
        </w:rPr>
        <w:t>Mozes’ verleden als Hebreeër heeft een grote invloed op hem gehad wanneer hij de Hebreeën vrij probeert te krijgen uit Egypte. Hoe heeft jouw verleden een invloed gehad op de persoon die jij vandaag de dag bent?</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spacing w:before="120"/>
        <w:rPr>
          <w:lang w:val="nl-BE"/>
        </w:rPr>
      </w:pPr>
      <w:r>
        <w:rPr>
          <w:lang w:val="nl-BE"/>
        </w:rPr>
        <w:t xml:space="preserve">Mozes zal als kind nooit verwacht hebben dat hem een toekomst als profeet te wachten stond. Wat de toekomst zal brengen weet niemand, maar we kunnen uiteraard wel nadenken over hoe we graag zouden willen dat onze toekomst eruit gaat ziet. Hoe zou jij graag willen dat jouw toekomst eruit ziet? </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spacing w:before="120"/>
        <w:rPr>
          <w:lang w:val="nl-BE"/>
        </w:rPr>
      </w:pPr>
      <w:r>
        <w:rPr>
          <w:lang w:val="nl-BE"/>
        </w:rPr>
        <w:t xml:space="preserve">Doe jij nu al bepaalde dingen om dit doel te bereiken? Verklaar je antwoord. </w:t>
      </w: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Pr="00AE6496" w:rsidRDefault="00B03C92" w:rsidP="00B03C92">
      <w:pPr>
        <w:spacing w:after="0" w:line="240" w:lineRule="auto"/>
        <w:rPr>
          <w:rFonts w:eastAsia="Times New Roman" w:cstheme="minorHAnsi"/>
          <w:lang w:val="nl-BE" w:eastAsia="nl-BE"/>
        </w:rPr>
      </w:pPr>
    </w:p>
    <w:p w:rsidR="00B03C92" w:rsidRPr="00AE6496" w:rsidRDefault="00B03C92" w:rsidP="00B03C92">
      <w:pPr>
        <w:spacing w:after="0" w:line="240" w:lineRule="auto"/>
        <w:rPr>
          <w:rFonts w:eastAsia="Times New Roman" w:cstheme="minorHAnsi"/>
          <w:lang w:val="nl-BE" w:eastAsia="nl-BE"/>
        </w:rPr>
      </w:pPr>
      <w:r w:rsidRPr="00AE6496">
        <w:rPr>
          <w:rFonts w:eastAsia="Times New Roman" w:cstheme="minorHAnsi"/>
          <w:lang w:val="nl-BE" w:eastAsia="nl-BE"/>
        </w:rPr>
        <w:t>…………………………………………………………………………………</w:t>
      </w:r>
      <w:r>
        <w:rPr>
          <w:rFonts w:eastAsia="Times New Roman" w:cstheme="minorHAnsi"/>
          <w:lang w:val="nl-BE" w:eastAsia="nl-BE"/>
        </w:rPr>
        <w:t>…………………………………………………………………..</w:t>
      </w:r>
      <w:r w:rsidRPr="00AE6496">
        <w:rPr>
          <w:rFonts w:eastAsia="Times New Roman" w:cstheme="minorHAnsi"/>
          <w:lang w:val="nl-BE" w:eastAsia="nl-BE"/>
        </w:rPr>
        <w:t>……..</w:t>
      </w:r>
    </w:p>
    <w:p w:rsidR="00B03C92" w:rsidRDefault="00B03C92" w:rsidP="00B03C92">
      <w:pPr>
        <w:rPr>
          <w:b/>
          <w:bCs/>
          <w:lang w:val="nl-BE"/>
        </w:rPr>
      </w:pPr>
    </w:p>
    <w:p w:rsidR="00B03C92" w:rsidRDefault="00B03C92" w:rsidP="00B03C92">
      <w:pPr>
        <w:rPr>
          <w:b/>
          <w:bCs/>
          <w:lang w:val="nl-BE"/>
        </w:rPr>
      </w:pPr>
    </w:p>
    <w:p w:rsidR="00B03C92" w:rsidRPr="00584651" w:rsidRDefault="00B03C92" w:rsidP="00B03C92">
      <w:pPr>
        <w:rPr>
          <w:b/>
          <w:bCs/>
          <w:sz w:val="32"/>
          <w:szCs w:val="32"/>
          <w:lang w:val="nl-BE"/>
        </w:rPr>
      </w:pPr>
      <w:r w:rsidRPr="00584651">
        <w:rPr>
          <w:b/>
          <w:bCs/>
          <w:sz w:val="32"/>
          <w:szCs w:val="32"/>
          <w:lang w:val="nl-BE"/>
        </w:rPr>
        <w:lastRenderedPageBreak/>
        <w:t>Lijst met karaktereigenschappen</w:t>
      </w:r>
    </w:p>
    <w:tbl>
      <w:tblPr>
        <w:tblStyle w:val="Rastertabel6kleurrijk"/>
        <w:tblW w:w="0" w:type="auto"/>
        <w:tblLook w:val="04A0" w:firstRow="1" w:lastRow="0" w:firstColumn="1" w:lastColumn="0" w:noHBand="0" w:noVBand="1"/>
      </w:tblPr>
      <w:tblGrid>
        <w:gridCol w:w="1784"/>
        <w:gridCol w:w="1756"/>
        <w:gridCol w:w="1802"/>
        <w:gridCol w:w="1899"/>
        <w:gridCol w:w="1821"/>
      </w:tblGrid>
      <w:tr w:rsidR="00B03C92" w:rsidTr="000F34E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aangenaam</w:t>
            </w:r>
          </w:p>
        </w:tc>
        <w:tc>
          <w:tcPr>
            <w:tcW w:w="1793" w:type="dxa"/>
            <w:vAlign w:val="center"/>
          </w:tcPr>
          <w:p w:rsidR="00B03C92" w:rsidRPr="00584651" w:rsidRDefault="00B03C92" w:rsidP="000F34E9">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584651">
              <w:rPr>
                <w:rFonts w:asciiTheme="minorHAnsi" w:hAnsiTheme="minorHAnsi" w:cstheme="minorHAnsi"/>
              </w:rPr>
              <w:t>gehoorzaam</w:t>
            </w:r>
          </w:p>
        </w:tc>
        <w:tc>
          <w:tcPr>
            <w:tcW w:w="1817" w:type="dxa"/>
            <w:vAlign w:val="center"/>
          </w:tcPr>
          <w:p w:rsidR="00B03C92" w:rsidRPr="00584651" w:rsidRDefault="00B03C92" w:rsidP="000F34E9">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584651">
              <w:rPr>
                <w:rFonts w:asciiTheme="minorHAnsi" w:hAnsiTheme="minorHAnsi" w:cstheme="minorHAnsi"/>
              </w:rPr>
              <w:t>kwetsbaar</w:t>
            </w:r>
          </w:p>
        </w:tc>
        <w:tc>
          <w:tcPr>
            <w:tcW w:w="1815" w:type="dxa"/>
            <w:vAlign w:val="center"/>
          </w:tcPr>
          <w:p w:rsidR="00B03C92" w:rsidRPr="00584651" w:rsidRDefault="00B03C92" w:rsidP="000F34E9">
            <w:pPr>
              <w:pStyle w:val="Norma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584651">
              <w:rPr>
                <w:rFonts w:asciiTheme="minorHAnsi" w:hAnsiTheme="minorHAnsi" w:cstheme="minorHAnsi"/>
              </w:rPr>
              <w:t>prikkelbaar</w:t>
            </w:r>
          </w:p>
        </w:tc>
        <w:tc>
          <w:tcPr>
            <w:tcW w:w="1830" w:type="dxa"/>
            <w:vAlign w:val="center"/>
          </w:tcPr>
          <w:p w:rsidR="00B03C92" w:rsidRPr="00584651" w:rsidRDefault="00B03C92" w:rsidP="000F34E9">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lang w:val="nl-BE"/>
              </w:rPr>
            </w:pPr>
            <w:r w:rsidRPr="00584651">
              <w:rPr>
                <w:rFonts w:cstheme="minorHAnsi"/>
                <w:sz w:val="24"/>
                <w:szCs w:val="24"/>
                <w:lang w:val="nl-BE"/>
              </w:rPr>
              <w:t>tevreden</w:t>
            </w:r>
          </w:p>
        </w:tc>
      </w:tr>
      <w:tr w:rsidR="00B03C92" w:rsidTr="000F34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aangepast</w:t>
            </w:r>
          </w:p>
        </w:tc>
        <w:tc>
          <w:tcPr>
            <w:tcW w:w="1793"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gemoedelijk</w:t>
            </w:r>
          </w:p>
        </w:tc>
        <w:tc>
          <w:tcPr>
            <w:tcW w:w="1817"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lawaaierig</w:t>
            </w:r>
          </w:p>
        </w:tc>
        <w:tc>
          <w:tcPr>
            <w:tcW w:w="1815"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rustig</w:t>
            </w:r>
          </w:p>
        </w:tc>
        <w:tc>
          <w:tcPr>
            <w:tcW w:w="1830"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toneelspelend</w:t>
            </w:r>
          </w:p>
        </w:tc>
      </w:tr>
      <w:tr w:rsidR="00B03C92" w:rsidTr="000F34E9">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aanhankelijk</w:t>
            </w:r>
          </w:p>
        </w:tc>
        <w:tc>
          <w:tcPr>
            <w:tcW w:w="1793"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gulzig</w:t>
            </w:r>
          </w:p>
        </w:tc>
        <w:tc>
          <w:tcPr>
            <w:tcW w:w="1817"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leergierig</w:t>
            </w:r>
          </w:p>
        </w:tc>
        <w:tc>
          <w:tcPr>
            <w:tcW w:w="1815"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samenwerkend</w:t>
            </w:r>
          </w:p>
        </w:tc>
        <w:tc>
          <w:tcPr>
            <w:tcW w:w="1830"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traag</w:t>
            </w:r>
          </w:p>
        </w:tc>
      </w:tr>
      <w:tr w:rsidR="00B03C92" w:rsidTr="000F34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aanpassend</w:t>
            </w:r>
          </w:p>
        </w:tc>
        <w:tc>
          <w:tcPr>
            <w:tcW w:w="1793"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grappig</w:t>
            </w:r>
          </w:p>
        </w:tc>
        <w:tc>
          <w:tcPr>
            <w:tcW w:w="1817"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leerzaam</w:t>
            </w:r>
          </w:p>
        </w:tc>
        <w:tc>
          <w:tcPr>
            <w:tcW w:w="1815"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scherpzinnig</w:t>
            </w:r>
          </w:p>
        </w:tc>
        <w:tc>
          <w:tcPr>
            <w:tcW w:w="1830"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trots</w:t>
            </w:r>
          </w:p>
        </w:tc>
      </w:tr>
      <w:tr w:rsidR="00B03C92" w:rsidTr="000F34E9">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aantrekkelijk</w:t>
            </w:r>
          </w:p>
        </w:tc>
        <w:tc>
          <w:tcPr>
            <w:tcW w:w="1793"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heftig</w:t>
            </w:r>
          </w:p>
        </w:tc>
        <w:tc>
          <w:tcPr>
            <w:tcW w:w="1817"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leidinggevend</w:t>
            </w:r>
          </w:p>
        </w:tc>
        <w:tc>
          <w:tcPr>
            <w:tcW w:w="1815"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schitterend</w:t>
            </w:r>
          </w:p>
        </w:tc>
        <w:tc>
          <w:tcPr>
            <w:tcW w:w="1830"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trouw</w:t>
            </w:r>
          </w:p>
        </w:tc>
      </w:tr>
      <w:tr w:rsidR="00B03C92" w:rsidTr="000F34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agressief</w:t>
            </w:r>
          </w:p>
        </w:tc>
        <w:tc>
          <w:tcPr>
            <w:tcW w:w="1793"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helder</w:t>
            </w:r>
          </w:p>
        </w:tc>
        <w:tc>
          <w:tcPr>
            <w:tcW w:w="1817"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lief</w:t>
            </w:r>
          </w:p>
        </w:tc>
        <w:tc>
          <w:tcPr>
            <w:tcW w:w="1815"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slim</w:t>
            </w:r>
          </w:p>
        </w:tc>
        <w:tc>
          <w:tcPr>
            <w:tcW w:w="1830"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volgzaam</w:t>
            </w:r>
          </w:p>
        </w:tc>
      </w:tr>
      <w:tr w:rsidR="00B03C92" w:rsidTr="000F34E9">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achterdochtig</w:t>
            </w:r>
          </w:p>
        </w:tc>
        <w:tc>
          <w:tcPr>
            <w:tcW w:w="1793"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hulpvaardig</w:t>
            </w:r>
          </w:p>
        </w:tc>
        <w:tc>
          <w:tcPr>
            <w:tcW w:w="1817"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liefdevol</w:t>
            </w:r>
          </w:p>
        </w:tc>
        <w:tc>
          <w:tcPr>
            <w:tcW w:w="1815"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slordig</w:t>
            </w:r>
          </w:p>
        </w:tc>
        <w:tc>
          <w:tcPr>
            <w:tcW w:w="1830"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volhardend</w:t>
            </w:r>
          </w:p>
        </w:tc>
      </w:tr>
      <w:tr w:rsidR="00B03C92" w:rsidTr="000F34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behendig</w:t>
            </w:r>
          </w:p>
        </w:tc>
        <w:tc>
          <w:tcPr>
            <w:tcW w:w="1793"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humeurig</w:t>
            </w:r>
          </w:p>
        </w:tc>
        <w:tc>
          <w:tcPr>
            <w:tcW w:w="1817"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lui</w:t>
            </w:r>
          </w:p>
        </w:tc>
        <w:tc>
          <w:tcPr>
            <w:tcW w:w="1815"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sluw</w:t>
            </w:r>
          </w:p>
        </w:tc>
        <w:tc>
          <w:tcPr>
            <w:tcW w:w="1830"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volhoudend</w:t>
            </w:r>
          </w:p>
        </w:tc>
      </w:tr>
      <w:tr w:rsidR="00B03C92" w:rsidTr="000F34E9">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behoedzaam</w:t>
            </w:r>
          </w:p>
        </w:tc>
        <w:tc>
          <w:tcPr>
            <w:tcW w:w="1793"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ijverig</w:t>
            </w:r>
          </w:p>
        </w:tc>
        <w:tc>
          <w:tcPr>
            <w:tcW w:w="1817"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luidruchtig</w:t>
            </w:r>
          </w:p>
        </w:tc>
        <w:tc>
          <w:tcPr>
            <w:tcW w:w="1815"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sober</w:t>
            </w:r>
          </w:p>
        </w:tc>
        <w:tc>
          <w:tcPr>
            <w:tcW w:w="1830"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welbespraakt</w:t>
            </w:r>
          </w:p>
        </w:tc>
      </w:tr>
      <w:tr w:rsidR="00B03C92" w:rsidTr="000F34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behulpzaam</w:t>
            </w:r>
          </w:p>
        </w:tc>
        <w:tc>
          <w:tcPr>
            <w:tcW w:w="1793"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imiterend</w:t>
            </w:r>
          </w:p>
        </w:tc>
        <w:tc>
          <w:tcPr>
            <w:tcW w:w="1817"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materialistisch</w:t>
            </w:r>
          </w:p>
        </w:tc>
        <w:tc>
          <w:tcPr>
            <w:tcW w:w="1815"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sociaal</w:t>
            </w:r>
          </w:p>
        </w:tc>
        <w:tc>
          <w:tcPr>
            <w:tcW w:w="1830"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wispelturig</w:t>
            </w:r>
          </w:p>
        </w:tc>
      </w:tr>
      <w:tr w:rsidR="00B03C92" w:rsidTr="000F34E9">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bescheiden</w:t>
            </w:r>
          </w:p>
        </w:tc>
        <w:tc>
          <w:tcPr>
            <w:tcW w:w="1793"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imponerend</w:t>
            </w:r>
          </w:p>
        </w:tc>
        <w:tc>
          <w:tcPr>
            <w:tcW w:w="1817"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medelijdend</w:t>
            </w:r>
          </w:p>
        </w:tc>
        <w:tc>
          <w:tcPr>
            <w:tcW w:w="1815"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sportief</w:t>
            </w:r>
          </w:p>
        </w:tc>
        <w:tc>
          <w:tcPr>
            <w:tcW w:w="1830"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wisselvallig</w:t>
            </w:r>
          </w:p>
        </w:tc>
      </w:tr>
      <w:tr w:rsidR="00B03C92" w:rsidTr="000F34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creatief</w:t>
            </w:r>
          </w:p>
        </w:tc>
        <w:tc>
          <w:tcPr>
            <w:tcW w:w="1793"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inactief</w:t>
            </w:r>
          </w:p>
        </w:tc>
        <w:tc>
          <w:tcPr>
            <w:tcW w:w="1817"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melancholiek</w:t>
            </w:r>
          </w:p>
        </w:tc>
        <w:tc>
          <w:tcPr>
            <w:tcW w:w="1815"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spottend</w:t>
            </w:r>
          </w:p>
        </w:tc>
        <w:tc>
          <w:tcPr>
            <w:tcW w:w="1830"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zeldzaam</w:t>
            </w:r>
          </w:p>
        </w:tc>
      </w:tr>
      <w:tr w:rsidR="00B03C92" w:rsidTr="000F34E9">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contactloos</w:t>
            </w:r>
          </w:p>
        </w:tc>
        <w:tc>
          <w:tcPr>
            <w:tcW w:w="1793"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ingenieus</w:t>
            </w:r>
          </w:p>
        </w:tc>
        <w:tc>
          <w:tcPr>
            <w:tcW w:w="1817"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mensenschuw</w:t>
            </w:r>
          </w:p>
        </w:tc>
        <w:tc>
          <w:tcPr>
            <w:tcW w:w="1815"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standvastig</w:t>
            </w:r>
          </w:p>
        </w:tc>
        <w:tc>
          <w:tcPr>
            <w:tcW w:w="1830"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zelfbewust</w:t>
            </w:r>
          </w:p>
        </w:tc>
      </w:tr>
      <w:tr w:rsidR="00B03C92" w:rsidTr="000F34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eerlijk</w:t>
            </w:r>
          </w:p>
        </w:tc>
        <w:tc>
          <w:tcPr>
            <w:tcW w:w="1793"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ingewikkeld</w:t>
            </w:r>
          </w:p>
        </w:tc>
        <w:tc>
          <w:tcPr>
            <w:tcW w:w="1817"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merkwaardig</w:t>
            </w:r>
          </w:p>
        </w:tc>
        <w:tc>
          <w:tcPr>
            <w:tcW w:w="1815"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stil</w:t>
            </w:r>
          </w:p>
        </w:tc>
        <w:tc>
          <w:tcPr>
            <w:tcW w:w="1830"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zelfstandig</w:t>
            </w:r>
          </w:p>
        </w:tc>
      </w:tr>
      <w:tr w:rsidR="00B03C92" w:rsidTr="000F34E9">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eigenwijs</w:t>
            </w:r>
          </w:p>
        </w:tc>
        <w:tc>
          <w:tcPr>
            <w:tcW w:w="1793"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innemend</w:t>
            </w:r>
          </w:p>
        </w:tc>
        <w:tc>
          <w:tcPr>
            <w:tcW w:w="1817"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moedig</w:t>
            </w:r>
          </w:p>
        </w:tc>
        <w:tc>
          <w:tcPr>
            <w:tcW w:w="1815"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stoutmoedig</w:t>
            </w:r>
          </w:p>
        </w:tc>
        <w:tc>
          <w:tcPr>
            <w:tcW w:w="1830"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zelfvertrouwen</w:t>
            </w:r>
          </w:p>
        </w:tc>
      </w:tr>
      <w:tr w:rsidR="00B03C92" w:rsidTr="000F34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eigenzinnig</w:t>
            </w:r>
          </w:p>
        </w:tc>
        <w:tc>
          <w:tcPr>
            <w:tcW w:w="1793"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intelligent</w:t>
            </w:r>
          </w:p>
        </w:tc>
        <w:tc>
          <w:tcPr>
            <w:tcW w:w="1817"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mooi</w:t>
            </w:r>
          </w:p>
        </w:tc>
        <w:tc>
          <w:tcPr>
            <w:tcW w:w="1815"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strijdlustig</w:t>
            </w:r>
          </w:p>
        </w:tc>
        <w:tc>
          <w:tcPr>
            <w:tcW w:w="1830"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zelfzeker</w:t>
            </w:r>
          </w:p>
        </w:tc>
      </w:tr>
      <w:tr w:rsidR="00B03C92" w:rsidTr="000F34E9">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energiek</w:t>
            </w:r>
          </w:p>
        </w:tc>
        <w:tc>
          <w:tcPr>
            <w:tcW w:w="1793"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intensief</w:t>
            </w:r>
          </w:p>
        </w:tc>
        <w:tc>
          <w:tcPr>
            <w:tcW w:w="1817"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muzikaal</w:t>
            </w:r>
          </w:p>
        </w:tc>
        <w:tc>
          <w:tcPr>
            <w:tcW w:w="1815"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sympathiek</w:t>
            </w:r>
          </w:p>
        </w:tc>
        <w:tc>
          <w:tcPr>
            <w:tcW w:w="1830"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zintuigelijk</w:t>
            </w:r>
          </w:p>
        </w:tc>
      </w:tr>
      <w:tr w:rsidR="00B03C92" w:rsidTr="000F34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enthousiast</w:t>
            </w:r>
          </w:p>
        </w:tc>
        <w:tc>
          <w:tcPr>
            <w:tcW w:w="1793"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jaloers</w:t>
            </w:r>
          </w:p>
        </w:tc>
        <w:tc>
          <w:tcPr>
            <w:tcW w:w="1817"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nieuwsgierig</w:t>
            </w:r>
          </w:p>
        </w:tc>
        <w:tc>
          <w:tcPr>
            <w:tcW w:w="1815"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taai</w:t>
            </w:r>
          </w:p>
        </w:tc>
        <w:tc>
          <w:tcPr>
            <w:tcW w:w="1830"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zwijgzaam</w:t>
            </w:r>
          </w:p>
        </w:tc>
      </w:tr>
      <w:tr w:rsidR="00B03C92" w:rsidTr="000F34E9">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doorzettend</w:t>
            </w:r>
          </w:p>
        </w:tc>
        <w:tc>
          <w:tcPr>
            <w:tcW w:w="1793"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kalm</w:t>
            </w:r>
          </w:p>
        </w:tc>
        <w:tc>
          <w:tcPr>
            <w:tcW w:w="1817"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nors</w:t>
            </w:r>
          </w:p>
        </w:tc>
        <w:tc>
          <w:tcPr>
            <w:tcW w:w="1815"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tam</w:t>
            </w:r>
          </w:p>
        </w:tc>
        <w:tc>
          <w:tcPr>
            <w:tcW w:w="1830"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zorgzaam</w:t>
            </w:r>
          </w:p>
        </w:tc>
      </w:tr>
      <w:tr w:rsidR="00B03C92" w:rsidTr="000F34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dominant</w:t>
            </w:r>
          </w:p>
        </w:tc>
        <w:tc>
          <w:tcPr>
            <w:tcW w:w="1793"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kieskeurig</w:t>
            </w:r>
          </w:p>
        </w:tc>
        <w:tc>
          <w:tcPr>
            <w:tcW w:w="1817"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nuttig</w:t>
            </w:r>
          </w:p>
        </w:tc>
        <w:tc>
          <w:tcPr>
            <w:tcW w:w="1815"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teder</w:t>
            </w:r>
          </w:p>
        </w:tc>
        <w:tc>
          <w:tcPr>
            <w:tcW w:w="1830"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p>
        </w:tc>
      </w:tr>
      <w:tr w:rsidR="00B03C92" w:rsidTr="000F34E9">
        <w:trPr>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flexibel</w:t>
            </w:r>
          </w:p>
        </w:tc>
        <w:tc>
          <w:tcPr>
            <w:tcW w:w="1793"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krachtig</w:t>
            </w:r>
          </w:p>
        </w:tc>
        <w:tc>
          <w:tcPr>
            <w:tcW w:w="1817" w:type="dxa"/>
            <w:vAlign w:val="center"/>
          </w:tcPr>
          <w:p w:rsidR="00B03C92" w:rsidRPr="00584651" w:rsidRDefault="00B03C92" w:rsidP="000F34E9">
            <w:pPr>
              <w:pStyle w:val="Norma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oppervlakkig</w:t>
            </w:r>
          </w:p>
        </w:tc>
        <w:tc>
          <w:tcPr>
            <w:tcW w:w="1815"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temperamentvol</w:t>
            </w:r>
          </w:p>
        </w:tc>
        <w:tc>
          <w:tcPr>
            <w:tcW w:w="1830" w:type="dxa"/>
            <w:vAlign w:val="center"/>
          </w:tcPr>
          <w:p w:rsidR="00B03C92" w:rsidRPr="00584651" w:rsidRDefault="00B03C92" w:rsidP="000F34E9">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nl-BE"/>
              </w:rPr>
            </w:pPr>
          </w:p>
        </w:tc>
      </w:tr>
      <w:tr w:rsidR="00B03C92" w:rsidTr="000F34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07" w:type="dxa"/>
            <w:vAlign w:val="center"/>
          </w:tcPr>
          <w:p w:rsidR="00B03C92" w:rsidRPr="00584651" w:rsidRDefault="00B03C92" w:rsidP="000F34E9">
            <w:pPr>
              <w:pStyle w:val="Normaalweb"/>
              <w:spacing w:before="0" w:beforeAutospacing="0" w:after="0" w:afterAutospacing="0"/>
              <w:jc w:val="center"/>
              <w:rPr>
                <w:rFonts w:asciiTheme="minorHAnsi" w:hAnsiTheme="minorHAnsi" w:cstheme="minorHAnsi"/>
                <w:b w:val="0"/>
                <w:bCs w:val="0"/>
              </w:rPr>
            </w:pPr>
            <w:r w:rsidRPr="00584651">
              <w:rPr>
                <w:rFonts w:asciiTheme="minorHAnsi" w:hAnsiTheme="minorHAnsi" w:cstheme="minorHAnsi"/>
              </w:rPr>
              <w:t>flink</w:t>
            </w:r>
          </w:p>
        </w:tc>
        <w:tc>
          <w:tcPr>
            <w:tcW w:w="1793"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kunstig</w:t>
            </w:r>
          </w:p>
        </w:tc>
        <w:tc>
          <w:tcPr>
            <w:tcW w:w="1817" w:type="dxa"/>
            <w:vAlign w:val="center"/>
          </w:tcPr>
          <w:p w:rsidR="00B03C92" w:rsidRPr="00584651" w:rsidRDefault="00B03C92" w:rsidP="000F34E9">
            <w:pPr>
              <w:pStyle w:val="Norma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584651">
              <w:rPr>
                <w:rFonts w:asciiTheme="minorHAnsi" w:hAnsiTheme="minorHAnsi" w:cstheme="minorHAnsi"/>
                <w:b/>
                <w:bCs/>
              </w:rPr>
              <w:t>praktisch</w:t>
            </w:r>
          </w:p>
        </w:tc>
        <w:tc>
          <w:tcPr>
            <w:tcW w:w="1815"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r w:rsidRPr="00584651">
              <w:rPr>
                <w:rFonts w:cstheme="minorHAnsi"/>
                <w:b/>
                <w:bCs/>
                <w:sz w:val="24"/>
                <w:szCs w:val="24"/>
                <w:lang w:val="nl-BE"/>
              </w:rPr>
              <w:t>teruggetrokken</w:t>
            </w:r>
          </w:p>
        </w:tc>
        <w:tc>
          <w:tcPr>
            <w:tcW w:w="1830" w:type="dxa"/>
            <w:vAlign w:val="center"/>
          </w:tcPr>
          <w:p w:rsidR="00B03C92" w:rsidRPr="00584651" w:rsidRDefault="00B03C92" w:rsidP="000F34E9">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nl-BE"/>
              </w:rPr>
            </w:pPr>
          </w:p>
        </w:tc>
      </w:tr>
    </w:tbl>
    <w:p w:rsidR="0016330F" w:rsidRDefault="0016330F"/>
    <w:sectPr w:rsidR="001633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62E" w:rsidRDefault="0036662E" w:rsidP="00B03C92">
      <w:pPr>
        <w:spacing w:after="0" w:line="240" w:lineRule="auto"/>
      </w:pPr>
      <w:r>
        <w:separator/>
      </w:r>
    </w:p>
  </w:endnote>
  <w:endnote w:type="continuationSeparator" w:id="0">
    <w:p w:rsidR="0036662E" w:rsidRDefault="0036662E" w:rsidP="00B0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62E" w:rsidRDefault="0036662E" w:rsidP="00B03C92">
      <w:pPr>
        <w:spacing w:after="0" w:line="240" w:lineRule="auto"/>
      </w:pPr>
      <w:r>
        <w:separator/>
      </w:r>
    </w:p>
  </w:footnote>
  <w:footnote w:type="continuationSeparator" w:id="0">
    <w:p w:rsidR="0036662E" w:rsidRDefault="0036662E" w:rsidP="00B03C92">
      <w:pPr>
        <w:spacing w:after="0" w:line="240" w:lineRule="auto"/>
      </w:pPr>
      <w:r>
        <w:continuationSeparator/>
      </w:r>
    </w:p>
  </w:footnote>
  <w:footnote w:id="1">
    <w:p w:rsidR="00B03C92" w:rsidRPr="007C060D" w:rsidRDefault="00B03C92" w:rsidP="00B03C92">
      <w:pPr>
        <w:pStyle w:val="Voetnoottekst"/>
        <w:rPr>
          <w:lang w:val="nl-BE"/>
        </w:rPr>
      </w:pPr>
      <w:r w:rsidRPr="007C060D">
        <w:rPr>
          <w:rStyle w:val="Voetnootmarkering"/>
        </w:rPr>
        <w:footnoteRef/>
      </w:r>
      <w:r w:rsidRPr="007C060D">
        <w:rPr>
          <w:lang w:val="nl-BE"/>
        </w:rPr>
        <w:t xml:space="preserve"> Toestand</w:t>
      </w:r>
      <w:r>
        <w:rPr>
          <w:lang w:val="nl-BE"/>
        </w:rPr>
        <w:t xml:space="preserve"> </w:t>
      </w:r>
      <w:r w:rsidRPr="007C060D">
        <w:rPr>
          <w:lang w:val="nl-BE"/>
        </w:rPr>
        <w:t xml:space="preserve">waarin je je </w:t>
      </w:r>
      <w:r>
        <w:rPr>
          <w:lang w:val="nl-BE"/>
        </w:rPr>
        <w:t xml:space="preserve">heel </w:t>
      </w:r>
      <w:r w:rsidRPr="007C060D">
        <w:rPr>
          <w:lang w:val="nl-BE"/>
        </w:rPr>
        <w:t>gelukkig voelt</w:t>
      </w:r>
      <w:r>
        <w:rPr>
          <w:lang w:val="nl-B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92"/>
    <w:rsid w:val="0016330F"/>
    <w:rsid w:val="0036662E"/>
    <w:rsid w:val="00AB2C86"/>
    <w:rsid w:val="00B03C92"/>
    <w:rsid w:val="00BC32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7D01"/>
  <w15:chartTrackingRefBased/>
  <w15:docId w15:val="{E647ED52-B21E-43F2-9F5C-0D135A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3C9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03C92"/>
    <w:rPr>
      <w:color w:val="0000FF"/>
      <w:u w:val="single"/>
    </w:rPr>
  </w:style>
  <w:style w:type="table" w:styleId="Tabelraster">
    <w:name w:val="Table Grid"/>
    <w:basedOn w:val="Standaardtabel"/>
    <w:uiPriority w:val="59"/>
    <w:rsid w:val="00B0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03C9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3C92"/>
    <w:rPr>
      <w:sz w:val="20"/>
      <w:szCs w:val="20"/>
      <w:lang w:val="en-GB"/>
    </w:rPr>
  </w:style>
  <w:style w:type="character" w:styleId="Voetnootmarkering">
    <w:name w:val="footnote reference"/>
    <w:basedOn w:val="Standaardalinea-lettertype"/>
    <w:uiPriority w:val="99"/>
    <w:semiHidden/>
    <w:unhideWhenUsed/>
    <w:rsid w:val="00B03C92"/>
    <w:rPr>
      <w:vertAlign w:val="superscript"/>
    </w:rPr>
  </w:style>
  <w:style w:type="paragraph" w:styleId="Normaalweb">
    <w:name w:val="Normal (Web)"/>
    <w:basedOn w:val="Standaard"/>
    <w:uiPriority w:val="99"/>
    <w:unhideWhenUsed/>
    <w:rsid w:val="00B03C9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styleId="Rastertabel6kleurrijk">
    <w:name w:val="Grid Table 6 Colorful"/>
    <w:basedOn w:val="Standaardtabel"/>
    <w:uiPriority w:val="51"/>
    <w:rsid w:val="00B03C9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s.com/lessons/iW5X8BWRIpkJSg/ed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AD816-52D7-4CF6-80C8-78ECDC20EBC7}"/>
</file>

<file path=customXml/itemProps2.xml><?xml version="1.0" encoding="utf-8"?>
<ds:datastoreItem xmlns:ds="http://schemas.openxmlformats.org/officeDocument/2006/customXml" ds:itemID="{02E12403-F1F8-4FC8-A91B-0C4E82CD8053}"/>
</file>

<file path=customXml/itemProps3.xml><?xml version="1.0" encoding="utf-8"?>
<ds:datastoreItem xmlns:ds="http://schemas.openxmlformats.org/officeDocument/2006/customXml" ds:itemID="{3A3F418B-E086-4EB9-A613-5BF8B32218C4}"/>
</file>

<file path=docProps/app.xml><?xml version="1.0" encoding="utf-8"?>
<Properties xmlns="http://schemas.openxmlformats.org/officeDocument/2006/extended-properties" xmlns:vt="http://schemas.openxmlformats.org/officeDocument/2006/docPropsVTypes">
  <Template>Normal</Template>
  <TotalTime>1</TotalTime>
  <Pages>7</Pages>
  <Words>1436</Words>
  <Characters>7898</Characters>
  <Application>Microsoft Office Word</Application>
  <DocSecurity>0</DocSecurity>
  <Lines>65</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theys</dc:creator>
  <cp:keywords/>
  <dc:description/>
  <cp:lastModifiedBy>brent theys</cp:lastModifiedBy>
  <cp:revision>1</cp:revision>
  <dcterms:created xsi:type="dcterms:W3CDTF">2020-05-08T10:51:00Z</dcterms:created>
  <dcterms:modified xsi:type="dcterms:W3CDTF">2020-05-08T11:08:00Z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